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0757" w14:textId="77777777" w:rsidR="00E86315" w:rsidRDefault="00E86315"/>
    <w:p w14:paraId="1C166109" w14:textId="77777777" w:rsidR="00E86315" w:rsidRDefault="00E86315"/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62EEAB72" w:rsidR="00BB535C" w:rsidRDefault="00BB535C" w:rsidP="00677432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14:paraId="679D5B9A" w14:textId="79340ED9" w:rsidR="00BB535C" w:rsidRPr="00B9765D" w:rsidRDefault="00BB535C" w:rsidP="00677432">
            <w:pPr>
              <w:jc w:val="center"/>
              <w:rPr>
                <w:b/>
              </w:rPr>
            </w:pPr>
            <w:r>
              <w:rPr>
                <w:b/>
              </w:rPr>
              <w:t>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6774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C0F8F6E" w14:textId="454F8C3C" w:rsidR="00BB535C" w:rsidRPr="00B9765D" w:rsidRDefault="00677432" w:rsidP="00677432">
            <w:r>
              <w:t xml:space="preserve">    </w:t>
            </w:r>
            <w:r w:rsidR="00BB535C"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5D2AA440" w:rsidR="00BB535C" w:rsidRDefault="00BB535C" w:rsidP="0067743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СЕЛЬСКОГО  ПОСЕЛЕНИЯ</w:t>
            </w:r>
          </w:p>
          <w:p w14:paraId="21BADA7F" w14:textId="77777777" w:rsidR="00BB535C" w:rsidRPr="00B9765D" w:rsidRDefault="00BB535C" w:rsidP="00677432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677432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0F05BFA" w14:textId="3ADEEC19" w:rsidR="00BB535C" w:rsidRPr="0014699A" w:rsidRDefault="00BB535C" w:rsidP="00677432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14:paraId="50058413" w14:textId="47EC0A2F" w:rsidR="00BB535C" w:rsidRDefault="00BB535C" w:rsidP="00677432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14:paraId="7EA8A949" w14:textId="77777777" w:rsidR="00BB535C" w:rsidRDefault="00BB535C" w:rsidP="00BB535C"/>
    <w:p w14:paraId="5D1CEEF1" w14:textId="77777777" w:rsidR="00AA5D68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AA5D68">
        <w:rPr>
          <w:sz w:val="28"/>
          <w:szCs w:val="28"/>
        </w:rPr>
        <w:t>29 ноября 2023г.</w:t>
      </w:r>
      <w:r w:rsidR="00677432">
        <w:rPr>
          <w:sz w:val="28"/>
          <w:szCs w:val="28"/>
        </w:rPr>
        <w:tab/>
      </w:r>
      <w:r w:rsidR="00677432">
        <w:rPr>
          <w:sz w:val="28"/>
          <w:szCs w:val="28"/>
        </w:rPr>
        <w:tab/>
      </w:r>
      <w:r w:rsidR="00677432">
        <w:rPr>
          <w:sz w:val="28"/>
          <w:szCs w:val="28"/>
        </w:rPr>
        <w:tab/>
      </w:r>
      <w:r w:rsidR="00AA5D68">
        <w:rPr>
          <w:sz w:val="28"/>
          <w:szCs w:val="28"/>
        </w:rPr>
        <w:tab/>
      </w:r>
      <w:r w:rsidR="00AA5D68">
        <w:rPr>
          <w:sz w:val="28"/>
          <w:szCs w:val="28"/>
        </w:rPr>
        <w:tab/>
      </w:r>
      <w:r w:rsidR="00AA5D68">
        <w:rPr>
          <w:sz w:val="28"/>
          <w:szCs w:val="28"/>
        </w:rPr>
        <w:tab/>
      </w:r>
      <w:r w:rsidR="00AA5D68">
        <w:rPr>
          <w:sz w:val="28"/>
          <w:szCs w:val="28"/>
        </w:rPr>
        <w:tab/>
      </w:r>
      <w:r w:rsidR="00AA5D68">
        <w:rPr>
          <w:sz w:val="28"/>
          <w:szCs w:val="28"/>
        </w:rPr>
        <w:tab/>
      </w:r>
      <w:r w:rsidR="00AA5D68">
        <w:rPr>
          <w:sz w:val="28"/>
          <w:szCs w:val="28"/>
        </w:rPr>
        <w:tab/>
        <w:t>№ 89</w:t>
      </w:r>
    </w:p>
    <w:p w14:paraId="2773544D" w14:textId="3A0774E2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4088A010" w14:textId="77777777" w:rsidR="00677432" w:rsidRDefault="00677432" w:rsidP="001004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</w:p>
    <w:p w14:paraId="7BC8A217" w14:textId="4591DAB0" w:rsidR="00100406" w:rsidRDefault="00677432" w:rsidP="0067743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100406">
        <w:rPr>
          <w:b/>
          <w:sz w:val="28"/>
          <w:szCs w:val="28"/>
        </w:rPr>
        <w:t xml:space="preserve">егламента </w:t>
      </w:r>
      <w:r>
        <w:rPr>
          <w:b/>
          <w:sz w:val="28"/>
          <w:szCs w:val="28"/>
        </w:rPr>
        <w:t xml:space="preserve"> </w:t>
      </w:r>
      <w:proofErr w:type="gramStart"/>
      <w:r w:rsidR="00100406">
        <w:rPr>
          <w:b/>
          <w:sz w:val="28"/>
          <w:szCs w:val="28"/>
        </w:rPr>
        <w:t>реализации полномочий администратора доходов бюджета муниципального образования сельского</w:t>
      </w:r>
      <w:proofErr w:type="gramEnd"/>
      <w:r w:rsidR="00100406">
        <w:rPr>
          <w:b/>
          <w:sz w:val="28"/>
          <w:szCs w:val="28"/>
        </w:rPr>
        <w:t xml:space="preserve"> поселения «Усть-Вымь» по взысканию дебиторской задолженности по платежам в бюджет, пеням и штрафам по ним</w:t>
      </w:r>
    </w:p>
    <w:p w14:paraId="5AFF3867" w14:textId="77777777" w:rsidR="00100406" w:rsidRDefault="00100406" w:rsidP="00100406">
      <w:pPr>
        <w:ind w:right="5668"/>
        <w:jc w:val="both"/>
        <w:rPr>
          <w:sz w:val="28"/>
          <w:szCs w:val="28"/>
        </w:rPr>
      </w:pPr>
    </w:p>
    <w:p w14:paraId="0C266DCC" w14:textId="77777777" w:rsidR="00677432" w:rsidRDefault="00100406" w:rsidP="001004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rStyle w:val="a6"/>
            <w:color w:val="0563C1"/>
            <w:sz w:val="28"/>
            <w:szCs w:val="28"/>
          </w:rPr>
          <w:t>статьей 160.1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Style w:val="a6"/>
            <w:color w:val="0563C1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финансов Российской Федерации от 18 ноября 2022 г. № 172 н «Об утверждении общих требований к регламенту </w:t>
      </w:r>
      <w:proofErr w:type="gramStart"/>
      <w:r>
        <w:rPr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</w:p>
    <w:p w14:paraId="0C239E90" w14:textId="518AEABB" w:rsidR="00100406" w:rsidRDefault="00677432" w:rsidP="001004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00406">
        <w:rPr>
          <w:sz w:val="28"/>
          <w:szCs w:val="28"/>
        </w:rPr>
        <w:t>:</w:t>
      </w:r>
    </w:p>
    <w:p w14:paraId="4D86B74E" w14:textId="595BF255" w:rsidR="00100406" w:rsidRDefault="00100406" w:rsidP="001004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</w:t>
      </w:r>
      <w:hyperlink r:id="rId9" w:anchor="P31" w:history="1">
        <w:r>
          <w:rPr>
            <w:rStyle w:val="a6"/>
            <w:color w:val="0563C1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реализации полномочий администратора доходов бюджета муниципального образования сельского</w:t>
      </w:r>
      <w:proofErr w:type="gramEnd"/>
      <w:r>
        <w:rPr>
          <w:sz w:val="28"/>
          <w:szCs w:val="28"/>
        </w:rPr>
        <w:t xml:space="preserve"> поселения</w:t>
      </w:r>
      <w:r w:rsidR="006774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«Усть-Вымь»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14:paraId="4432FFA1" w14:textId="2EDEDB73" w:rsidR="00100406" w:rsidRDefault="00100406" w:rsidP="001004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 </w:t>
      </w:r>
      <w:r w:rsidR="00677432">
        <w:rPr>
          <w:color w:val="000000"/>
          <w:sz w:val="28"/>
          <w:szCs w:val="28"/>
        </w:rPr>
        <w:t xml:space="preserve">на сайте администрации сельского поселения «Усть-Вымь» в сети «Интернет» </w:t>
      </w:r>
      <w:r>
        <w:rPr>
          <w:color w:val="000000"/>
          <w:sz w:val="28"/>
          <w:szCs w:val="28"/>
        </w:rPr>
        <w:t xml:space="preserve">и распространяется на правоотношения, возникшие с </w:t>
      </w:r>
      <w:r w:rsidR="00677432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1 января 2023г.</w:t>
      </w:r>
    </w:p>
    <w:p w14:paraId="7385AA96" w14:textId="638AAE96" w:rsidR="00100406" w:rsidRDefault="00100406" w:rsidP="001004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</w:t>
      </w:r>
      <w:r w:rsidR="00607A8D">
        <w:rPr>
          <w:color w:val="000000"/>
          <w:sz w:val="28"/>
          <w:szCs w:val="28"/>
        </w:rPr>
        <w:t>оставляю за собой.</w:t>
      </w:r>
    </w:p>
    <w:p w14:paraId="69EE3A4B" w14:textId="77777777" w:rsidR="00100406" w:rsidRDefault="00100406" w:rsidP="00100406">
      <w:pPr>
        <w:jc w:val="both"/>
        <w:rPr>
          <w:sz w:val="28"/>
          <w:szCs w:val="28"/>
        </w:rPr>
      </w:pPr>
    </w:p>
    <w:p w14:paraId="733F4E8C" w14:textId="77777777" w:rsidR="00100406" w:rsidRDefault="00100406" w:rsidP="00100406">
      <w:pPr>
        <w:ind w:firstLine="360"/>
        <w:jc w:val="both"/>
        <w:rPr>
          <w:sz w:val="28"/>
          <w:szCs w:val="28"/>
        </w:rPr>
      </w:pPr>
    </w:p>
    <w:p w14:paraId="5EB54200" w14:textId="77777777" w:rsidR="00100406" w:rsidRDefault="00100406" w:rsidP="00100406">
      <w:pPr>
        <w:ind w:firstLine="360"/>
        <w:jc w:val="both"/>
        <w:rPr>
          <w:sz w:val="28"/>
          <w:szCs w:val="28"/>
        </w:rPr>
      </w:pPr>
    </w:p>
    <w:p w14:paraId="6AB1DEA0" w14:textId="0552741B" w:rsidR="00100406" w:rsidRDefault="00100406" w:rsidP="0010040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«Усть-Вымь»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Туркина </w:t>
      </w:r>
      <w:r>
        <w:rPr>
          <w:sz w:val="28"/>
          <w:szCs w:val="28"/>
        </w:rPr>
        <w:tab/>
      </w:r>
    </w:p>
    <w:p w14:paraId="764BE92E" w14:textId="77777777" w:rsidR="009F39B7" w:rsidRDefault="009F39B7">
      <w:pPr>
        <w:rPr>
          <w:sz w:val="28"/>
          <w:szCs w:val="28"/>
        </w:rPr>
      </w:pPr>
    </w:p>
    <w:p w14:paraId="593D7827" w14:textId="77777777" w:rsidR="009F39B7" w:rsidRDefault="009F39B7">
      <w:pPr>
        <w:rPr>
          <w:sz w:val="28"/>
          <w:szCs w:val="28"/>
        </w:rPr>
      </w:pPr>
    </w:p>
    <w:p w14:paraId="2637667B" w14:textId="77777777" w:rsidR="009F39B7" w:rsidRDefault="009F39B7">
      <w:pPr>
        <w:rPr>
          <w:sz w:val="28"/>
          <w:szCs w:val="28"/>
        </w:rPr>
      </w:pPr>
    </w:p>
    <w:p w14:paraId="200C414E" w14:textId="77777777" w:rsidR="009F39B7" w:rsidRPr="00677432" w:rsidRDefault="009F39B7">
      <w:pPr>
        <w:rPr>
          <w:sz w:val="16"/>
          <w:szCs w:val="16"/>
        </w:rPr>
      </w:pPr>
    </w:p>
    <w:p w14:paraId="13F8A9FE" w14:textId="77777777" w:rsidR="009F39B7" w:rsidRPr="00677432" w:rsidRDefault="009F39B7" w:rsidP="009F39B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77432">
        <w:rPr>
          <w:rFonts w:ascii="Times New Roman" w:hAnsi="Times New Roman" w:cs="Times New Roman"/>
          <w:sz w:val="16"/>
          <w:szCs w:val="16"/>
        </w:rPr>
        <w:t>Утвержден</w:t>
      </w:r>
    </w:p>
    <w:p w14:paraId="459E4034" w14:textId="77777777" w:rsidR="009F39B7" w:rsidRPr="00677432" w:rsidRDefault="009F39B7" w:rsidP="009F39B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77432">
        <w:rPr>
          <w:rFonts w:ascii="Times New Roman" w:hAnsi="Times New Roman" w:cs="Times New Roman"/>
          <w:sz w:val="16"/>
          <w:szCs w:val="16"/>
        </w:rPr>
        <w:t>Постановлением</w:t>
      </w:r>
    </w:p>
    <w:p w14:paraId="6311D6F1" w14:textId="77777777" w:rsidR="009F39B7" w:rsidRPr="00677432" w:rsidRDefault="009F39B7" w:rsidP="009F39B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77432">
        <w:rPr>
          <w:rFonts w:ascii="Times New Roman" w:hAnsi="Times New Roman" w:cs="Times New Roman"/>
          <w:sz w:val="16"/>
          <w:szCs w:val="16"/>
        </w:rPr>
        <w:t>администрации сельского поселения «Усть-Вымь»</w:t>
      </w:r>
    </w:p>
    <w:p w14:paraId="3E6FC367" w14:textId="66E2CB7D" w:rsidR="009F39B7" w:rsidRPr="00677432" w:rsidRDefault="009F39B7" w:rsidP="009F39B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77432">
        <w:rPr>
          <w:rFonts w:ascii="Times New Roman" w:hAnsi="Times New Roman" w:cs="Times New Roman"/>
          <w:sz w:val="16"/>
          <w:szCs w:val="16"/>
        </w:rPr>
        <w:t>от</w:t>
      </w:r>
      <w:r w:rsidR="00AA5D68">
        <w:rPr>
          <w:rFonts w:ascii="Times New Roman" w:hAnsi="Times New Roman" w:cs="Times New Roman"/>
          <w:sz w:val="16"/>
          <w:szCs w:val="16"/>
        </w:rPr>
        <w:t xml:space="preserve"> 29.11.</w:t>
      </w:r>
      <w:r w:rsidRPr="00677432">
        <w:rPr>
          <w:rFonts w:ascii="Times New Roman" w:hAnsi="Times New Roman" w:cs="Times New Roman"/>
          <w:sz w:val="16"/>
          <w:szCs w:val="16"/>
        </w:rPr>
        <w:t>2023 г.</w:t>
      </w:r>
      <w:r w:rsidR="00AA5D68">
        <w:rPr>
          <w:rFonts w:ascii="Times New Roman" w:hAnsi="Times New Roman" w:cs="Times New Roman"/>
          <w:sz w:val="16"/>
          <w:szCs w:val="16"/>
        </w:rPr>
        <w:t xml:space="preserve">  №  89</w:t>
      </w:r>
    </w:p>
    <w:p w14:paraId="2B8025F2" w14:textId="62D42056" w:rsidR="009F39B7" w:rsidRPr="00677432" w:rsidRDefault="009F39B7" w:rsidP="006774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77432">
        <w:rPr>
          <w:rFonts w:ascii="Times New Roman" w:hAnsi="Times New Roman" w:cs="Times New Roman"/>
          <w:sz w:val="16"/>
          <w:szCs w:val="16"/>
        </w:rPr>
        <w:t>(приложение)</w:t>
      </w:r>
    </w:p>
    <w:p w14:paraId="217FF358" w14:textId="77777777" w:rsidR="009F39B7" w:rsidRPr="00476DDC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4A7323D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677432">
        <w:rPr>
          <w:rFonts w:ascii="Times New Roman" w:hAnsi="Times New Roman" w:cs="Times New Roman"/>
          <w:sz w:val="28"/>
          <w:szCs w:val="28"/>
        </w:rPr>
        <w:t>Регламент</w:t>
      </w:r>
    </w:p>
    <w:p w14:paraId="5D3F1BA2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4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</w:p>
    <w:p w14:paraId="59140F02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4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«Усть-Вымь» </w:t>
      </w:r>
    </w:p>
    <w:p w14:paraId="7190B4E9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432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</w:t>
      </w:r>
    </w:p>
    <w:p w14:paraId="57795225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432">
        <w:rPr>
          <w:rFonts w:ascii="Times New Roman" w:hAnsi="Times New Roman" w:cs="Times New Roman"/>
          <w:sz w:val="28"/>
          <w:szCs w:val="28"/>
        </w:rPr>
        <w:t xml:space="preserve"> пеням и штрафам по ним</w:t>
      </w:r>
    </w:p>
    <w:p w14:paraId="645126E3" w14:textId="77777777" w:rsidR="009F39B7" w:rsidRDefault="009F39B7" w:rsidP="009F39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84DBD51" w14:textId="77777777" w:rsidR="009F39B7" w:rsidRPr="00476DDC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96480A6" w14:textId="77777777" w:rsidR="009F39B7" w:rsidRPr="00476DDC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FA8514D" w14:textId="77777777" w:rsidR="009F39B7" w:rsidRPr="00476DDC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76DDC">
        <w:rPr>
          <w:rFonts w:ascii="Times New Roman" w:hAnsi="Times New Roman" w:cs="Times New Roman"/>
          <w:sz w:val="26"/>
          <w:szCs w:val="26"/>
        </w:rPr>
        <w:t>Настоящий Регламент реализации полномочий  администратор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76DDC">
        <w:rPr>
          <w:rFonts w:ascii="Times New Roman" w:hAnsi="Times New Roman" w:cs="Times New Roman"/>
          <w:sz w:val="26"/>
          <w:szCs w:val="26"/>
        </w:rPr>
        <w:t xml:space="preserve"> доходов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«Усть-Вымь»</w:t>
      </w:r>
      <w:r w:rsidRPr="00476DDC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«Усть-Вымь»</w:t>
      </w:r>
      <w:r w:rsidRPr="00476DDC">
        <w:rPr>
          <w:rFonts w:ascii="Times New Roman" w:hAnsi="Times New Roman" w:cs="Times New Roman"/>
          <w:sz w:val="26"/>
          <w:szCs w:val="26"/>
        </w:rPr>
        <w:t>, недопущение увеличения и сокращение объемов просроченной дебиторской задолженности, принятие своевременных мер по ее взысканию, а</w:t>
      </w:r>
      <w:proofErr w:type="gramEnd"/>
      <w:r w:rsidRPr="00476DDC">
        <w:rPr>
          <w:rFonts w:ascii="Times New Roman" w:hAnsi="Times New Roman" w:cs="Times New Roman"/>
          <w:sz w:val="26"/>
          <w:szCs w:val="26"/>
        </w:rPr>
        <w:t xml:space="preserve"> также усиление </w:t>
      </w:r>
      <w:proofErr w:type="gramStart"/>
      <w:r w:rsidRPr="00476DD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76DDC">
        <w:rPr>
          <w:rFonts w:ascii="Times New Roman" w:hAnsi="Times New Roman" w:cs="Times New Roman"/>
          <w:sz w:val="26"/>
          <w:szCs w:val="26"/>
        </w:rPr>
        <w:t xml:space="preserve"> поступлением неналоговых доходов, администрируемых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«Усть-Вымь»</w:t>
      </w:r>
      <w:r w:rsidRPr="00476DDC">
        <w:rPr>
          <w:rFonts w:ascii="Times New Roman" w:hAnsi="Times New Roman" w:cs="Times New Roman"/>
          <w:sz w:val="26"/>
          <w:szCs w:val="26"/>
        </w:rPr>
        <w:t xml:space="preserve"> (далее соответственно – Регламент, дебиторская задолженность по доходам, Администрация).</w:t>
      </w:r>
    </w:p>
    <w:p w14:paraId="1743A728" w14:textId="77777777" w:rsidR="009F39B7" w:rsidRDefault="009F39B7" w:rsidP="009F39B7">
      <w:pPr>
        <w:pStyle w:val="docdata"/>
        <w:widowControl w:val="0"/>
        <w:spacing w:before="0" w:beforeAutospacing="0" w:after="0" w:afterAutospacing="0"/>
        <w:ind w:firstLine="540"/>
        <w:jc w:val="both"/>
      </w:pPr>
      <w:r w:rsidRPr="00476DDC">
        <w:rPr>
          <w:sz w:val="26"/>
          <w:szCs w:val="26"/>
        </w:rPr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19705524" w14:textId="77777777" w:rsidR="009F39B7" w:rsidRPr="00476DDC" w:rsidRDefault="009F39B7" w:rsidP="009F39B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76DDC">
        <w:rPr>
          <w:sz w:val="26"/>
          <w:szCs w:val="26"/>
        </w:rPr>
        <w:t>1.3. Мероприятия по реализации администратор</w:t>
      </w:r>
      <w:r>
        <w:rPr>
          <w:sz w:val="26"/>
          <w:szCs w:val="26"/>
        </w:rPr>
        <w:t>а</w:t>
      </w:r>
      <w:r w:rsidRPr="00476DDC">
        <w:rPr>
          <w:sz w:val="26"/>
          <w:szCs w:val="26"/>
        </w:rPr>
        <w:t xml:space="preserve"> доходов бюджета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057F14FB" w14:textId="77777777" w:rsidR="009F39B7" w:rsidRPr="00476DDC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77549EEC" w14:textId="77777777" w:rsidR="009F39B7" w:rsidRPr="00476DDC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0461B75A" w14:textId="77777777" w:rsidR="009F39B7" w:rsidRPr="00476DDC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33C3B5A9" w14:textId="77777777" w:rsidR="009F39B7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761CF68C" w14:textId="77777777" w:rsidR="009F39B7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2F16"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proofErr w:type="gramStart"/>
      <w:r w:rsidRPr="00F52F16">
        <w:rPr>
          <w:rFonts w:ascii="Times New Roman" w:hAnsi="Times New Roman" w:cs="Times New Roman"/>
          <w:sz w:val="26"/>
          <w:szCs w:val="26"/>
        </w:rPr>
        <w:t>Обмен информацией (первичными учетными документами) осуществляется в постоянном режиме путем подготовки служебной записки с приложением необходимого пакета документов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F52F16">
        <w:rPr>
          <w:rFonts w:ascii="Times New Roman" w:hAnsi="Times New Roman" w:cs="Times New Roman"/>
          <w:sz w:val="26"/>
          <w:szCs w:val="26"/>
        </w:rPr>
        <w:t>ответственными за работу с дебиторской задолженностью по доходам администратора доходов сотрудник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F52F16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Усть-Вымь</w:t>
      </w:r>
      <w:r w:rsidRPr="00F52F16">
        <w:rPr>
          <w:rFonts w:ascii="Times New Roman" w:hAnsi="Times New Roman" w:cs="Times New Roman"/>
          <w:sz w:val="26"/>
          <w:szCs w:val="26"/>
        </w:rPr>
        <w:t>», наделенными соответствующими полномочиями главного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02B571D" w14:textId="77777777" w:rsidR="009F39B7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92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84921">
        <w:rPr>
          <w:rFonts w:ascii="Times New Roman" w:hAnsi="Times New Roman" w:cs="Times New Roman"/>
          <w:sz w:val="26"/>
          <w:szCs w:val="26"/>
        </w:rPr>
        <w:t>. Ответственным за работу с дебиторской задолженностью по доходам администратора доходов явля</w:t>
      </w:r>
      <w:r>
        <w:rPr>
          <w:rFonts w:ascii="Times New Roman" w:hAnsi="Times New Roman" w:cs="Times New Roman"/>
          <w:sz w:val="26"/>
          <w:szCs w:val="26"/>
        </w:rPr>
        <w:t>ется сотрудник администрации сельского поселения «Усть-Вымь», наделенный соответствующими полномочиями (далее – сотрудник администрации)</w:t>
      </w:r>
    </w:p>
    <w:p w14:paraId="29B9CFEC" w14:textId="77777777" w:rsidR="009F39B7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4BD3A5" w14:textId="77777777" w:rsidR="00677432" w:rsidRPr="00677432" w:rsidRDefault="009F39B7" w:rsidP="00677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432">
        <w:rPr>
          <w:rFonts w:ascii="Times New Roman" w:hAnsi="Times New Roman" w:cs="Times New Roman"/>
          <w:b/>
          <w:sz w:val="26"/>
          <w:szCs w:val="26"/>
        </w:rPr>
        <w:t>2. Результат реализации полномочия</w:t>
      </w:r>
      <w:r w:rsidR="00677432" w:rsidRPr="006774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432">
        <w:rPr>
          <w:rFonts w:ascii="Times New Roman" w:hAnsi="Times New Roman" w:cs="Times New Roman"/>
          <w:b/>
          <w:sz w:val="26"/>
          <w:szCs w:val="26"/>
        </w:rPr>
        <w:t xml:space="preserve">администратора доходов </w:t>
      </w:r>
    </w:p>
    <w:p w14:paraId="0583E560" w14:textId="41034C50" w:rsidR="009F39B7" w:rsidRPr="00677432" w:rsidRDefault="009F39B7" w:rsidP="00677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432">
        <w:rPr>
          <w:rFonts w:ascii="Times New Roman" w:hAnsi="Times New Roman" w:cs="Times New Roman"/>
          <w:b/>
          <w:sz w:val="26"/>
          <w:szCs w:val="26"/>
        </w:rPr>
        <w:t xml:space="preserve">местного бюджета по взысканию дебиторской задолженности по платежам в бюджет, </w:t>
      </w:r>
      <w:r w:rsidRPr="00677432">
        <w:rPr>
          <w:rFonts w:ascii="Times New Roman" w:hAnsi="Times New Roman" w:cs="Times New Roman"/>
          <w:b/>
          <w:bCs/>
          <w:sz w:val="26"/>
          <w:szCs w:val="26"/>
        </w:rPr>
        <w:t>пеням и штрафам по ним</w:t>
      </w:r>
    </w:p>
    <w:p w14:paraId="3003349F" w14:textId="77777777" w:rsidR="009F39B7" w:rsidRPr="0074774E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0679B4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Результатом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исполнения полномочия администратора доходов местного бюджета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</w:t>
      </w:r>
      <w:r w:rsidRPr="00677432">
        <w:rPr>
          <w:rFonts w:ascii="Times New Roman" w:hAnsi="Times New Roman" w:cs="Times New Roman"/>
          <w:bCs/>
          <w:sz w:val="26"/>
          <w:szCs w:val="26"/>
        </w:rPr>
        <w:t xml:space="preserve">пеням и штрафам по ним является обеспечение своевременного и полного поступления доходов в местный бюджет. </w:t>
      </w:r>
    </w:p>
    <w:p w14:paraId="24A39DAB" w14:textId="77777777" w:rsidR="009F39B7" w:rsidRPr="00D84921" w:rsidRDefault="009F39B7" w:rsidP="00677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ED6858" w14:textId="77777777" w:rsidR="00677432" w:rsidRDefault="009F39B7" w:rsidP="0067743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76DDC">
        <w:rPr>
          <w:rFonts w:ascii="Times New Roman" w:hAnsi="Times New Roman" w:cs="Times New Roman"/>
          <w:sz w:val="26"/>
          <w:szCs w:val="26"/>
        </w:rPr>
        <w:t>. Мероприятия по недопущению образования</w:t>
      </w:r>
      <w:r w:rsidR="006774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6DDC">
        <w:rPr>
          <w:rFonts w:ascii="Times New Roman" w:hAnsi="Times New Roman" w:cs="Times New Roman"/>
          <w:sz w:val="26"/>
          <w:szCs w:val="26"/>
        </w:rPr>
        <w:t>просроченной</w:t>
      </w:r>
      <w:proofErr w:type="gramEnd"/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A86F2" w14:textId="77777777" w:rsidR="00677432" w:rsidRDefault="009F39B7" w:rsidP="0067743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дебиторской задолженности по доходам,</w:t>
      </w:r>
      <w:r w:rsidR="00677432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 xml:space="preserve">выявлению факторов, влияющих </w:t>
      </w:r>
    </w:p>
    <w:p w14:paraId="16EAEF04" w14:textId="13D7DD4A" w:rsidR="009F39B7" w:rsidRDefault="009F39B7" w:rsidP="0067743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на образование</w:t>
      </w:r>
      <w:r w:rsidR="00677432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 по доходам</w:t>
      </w:r>
    </w:p>
    <w:p w14:paraId="4DE02A91" w14:textId="77777777" w:rsidR="009F39B7" w:rsidRDefault="009F39B7" w:rsidP="009F39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BCDECC5" w14:textId="77777777" w:rsidR="009F39B7" w:rsidRPr="00677432" w:rsidRDefault="009F39B7" w:rsidP="009F39B7">
      <w:pPr>
        <w:pStyle w:val="docdat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432">
        <w:rPr>
          <w:color w:val="000000"/>
          <w:sz w:val="26"/>
          <w:szCs w:val="26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16011138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 Сотрудник администрации:</w:t>
      </w:r>
    </w:p>
    <w:p w14:paraId="41FE480B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3.1.1. проводит на постоянной основе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 муниципального образования сельского поселения «Усть-Вымь», пеням и штрафам по ним, в том числе:</w:t>
      </w:r>
    </w:p>
    <w:p w14:paraId="531E9866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за фактическим зачислением платежей в бюджет муниципального образования сельского поселения «Усть-Вымь»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7C9690E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7432">
        <w:rPr>
          <w:rFonts w:ascii="Times New Roman" w:hAnsi="Times New Roman" w:cs="Times New Roman"/>
          <w:sz w:val="26"/>
          <w:szCs w:val="26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 сельского поселения «Усть-Вымь», в Государственной информационной системе о государственных и муниципальных платежах, предусмотренной </w:t>
      </w:r>
      <w:hyperlink r:id="rId10">
        <w:r w:rsidRPr="00677432">
          <w:rPr>
            <w:rFonts w:ascii="Times New Roman" w:hAnsi="Times New Roman" w:cs="Times New Roman"/>
            <w:sz w:val="26"/>
            <w:szCs w:val="26"/>
          </w:rPr>
          <w:t>статьей 21.3</w:t>
        </w:r>
      </w:hyperlink>
      <w:r w:rsidRPr="00677432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бюджета муниципального образования сельского поселения «Усть-Вымь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», информация, необходимая для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уплаты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которых, включая подлежащую уплате сумму, не размещается в ГИС ГМП, </w:t>
      </w:r>
      <w:hyperlink r:id="rId11">
        <w:r w:rsidRPr="0067743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77432">
        <w:rPr>
          <w:rFonts w:ascii="Times New Roman" w:hAnsi="Times New Roman" w:cs="Times New Roman"/>
          <w:sz w:val="26"/>
          <w:szCs w:val="26"/>
        </w:rPr>
        <w:t xml:space="preserve"> которых утвержден приказом Министерства финансов Российской Федерации от 25 декабря 2019 г. N 250 н "О перечне платежей, являющихся источниками формирования доходов бюджетов </w:t>
      </w:r>
      <w:r w:rsidRPr="00677432">
        <w:rPr>
          <w:rFonts w:ascii="Times New Roman" w:hAnsi="Times New Roman" w:cs="Times New Roman"/>
          <w:sz w:val="26"/>
          <w:szCs w:val="26"/>
        </w:rPr>
        <w:lastRenderedPageBreak/>
        <w:t xml:space="preserve">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платежах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>";</w:t>
      </w:r>
    </w:p>
    <w:p w14:paraId="64D01C6B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7432">
        <w:rPr>
          <w:rFonts w:ascii="Times New Roman" w:hAnsi="Times New Roman" w:cs="Times New Roman"/>
          <w:sz w:val="26"/>
          <w:szCs w:val="2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сельского поселения «Усть-Вымь»,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сельского поселения «Усть-Вымь» в порядке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>, предусмотренных законодательством Российской Федерации;</w:t>
      </w:r>
    </w:p>
    <w:p w14:paraId="1EDF2903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за своевременным начислением неустойки (штрафов, пени);</w:t>
      </w:r>
    </w:p>
    <w:p w14:paraId="72352065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сотруднику администратора доходов бюджета, осуществляющего ведение бюджетного учета (централизованной бухгалтерии);</w:t>
      </w:r>
    </w:p>
    <w:p w14:paraId="7B28A764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7432">
        <w:rPr>
          <w:rFonts w:ascii="Times New Roman" w:hAnsi="Times New Roman" w:cs="Times New Roman"/>
          <w:sz w:val="26"/>
          <w:szCs w:val="26"/>
        </w:rPr>
        <w:t>3.1.2.проводит не реже одного раза в квартал в срок до 10 числа месяца, следующего за отчетным кварталом инвентаризацию расчетов с должниками, включая сверку данных по доходам в бюджет муниципального образования сельского поселения «Усть-Вымь»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дебиторской задолженности сомнительной;</w:t>
      </w:r>
    </w:p>
    <w:p w14:paraId="61AAAC53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3.1.3. ежеквартально в срок до 10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числа месяца, следующего за отчетным кварталом проводит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6BA1D5E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наличия сведений о взыскании с должника денежных сре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>амках исполнительного производства;</w:t>
      </w:r>
    </w:p>
    <w:p w14:paraId="3A96D787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наличия сведений о возбуждении в отношении должника дела о банкротстве;</w:t>
      </w:r>
    </w:p>
    <w:p w14:paraId="2696B44A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E8F5312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4. Мероприятия по урегулированию дебиторской задолженности</w:t>
      </w:r>
    </w:p>
    <w:p w14:paraId="5B72D1B9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77432">
        <w:rPr>
          <w:rFonts w:ascii="Times New Roman" w:hAnsi="Times New Roman" w:cs="Times New Roman"/>
          <w:sz w:val="26"/>
          <w:szCs w:val="26"/>
        </w:rPr>
        <w:t>по доходам в досудебном порядке (со дня истечения срока</w:t>
      </w:r>
      <w:proofErr w:type="gramEnd"/>
    </w:p>
    <w:p w14:paraId="5EE48D88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уплаты, соответствующего платежа в бюджет (пеней, штрафов)</w:t>
      </w:r>
    </w:p>
    <w:p w14:paraId="011686C2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до начала работы по их принудительному взысканию)</w:t>
      </w:r>
    </w:p>
    <w:p w14:paraId="583C669D" w14:textId="77777777" w:rsidR="009F39B7" w:rsidRPr="00677432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0398056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8FD266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а)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02B6277E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б) направление претензии должнику о погашении образовавшейся задолженности в досудебном порядке в установленный законом или договором </w:t>
      </w:r>
      <w:r w:rsidRPr="00677432">
        <w:rPr>
          <w:rFonts w:ascii="Times New Roman" w:hAnsi="Times New Roman" w:cs="Times New Roman"/>
          <w:sz w:val="26"/>
          <w:szCs w:val="26"/>
        </w:rPr>
        <w:lastRenderedPageBreak/>
        <w:t>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14:paraId="2115AE7E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в)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7D3E793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7432">
        <w:rPr>
          <w:rFonts w:ascii="Times New Roman" w:hAnsi="Times New Roman" w:cs="Times New Roman"/>
          <w:sz w:val="26"/>
          <w:szCs w:val="26"/>
        </w:rPr>
        <w:t>г)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банкротстве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>.</w:t>
      </w:r>
    </w:p>
    <w:p w14:paraId="7767CE09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4.2. Сотрудник администрации в срок не позднее 30 календарных дней 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с даты образования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просроченной дебиторской задолженности проводит претензионную работу в отношении должника.</w:t>
      </w:r>
    </w:p>
    <w:p w14:paraId="64583517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4.2.1.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26F99D15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В случае если направление требования (претензии) не предусмотрено условиями договора (муниципального контракта, соглашения) или по каким-либо причинам предъявление претензии не является обязательным, то по истечении 30 календарных дней со дня образования просроченной дебиторской задолженности она подлежит взысканию в судебном порядке.</w:t>
      </w:r>
    </w:p>
    <w:p w14:paraId="510BED6B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Требование (претензия) должно быть составлено в письменной форме в 2-х экземплярах: один остается в отделе - исполнителя, второй передается должнику.</w:t>
      </w:r>
    </w:p>
    <w:p w14:paraId="51A003F4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4.2.2.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(муниципальном контракте, соглашении), и месту нахождения, указанному в Едином государственном реестре юридических лиц на момент подготовки претензии.</w:t>
      </w:r>
    </w:p>
    <w:p w14:paraId="02C47891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46520CBF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4.2.3. Требование (претензия) должно содержать следующие данные:</w:t>
      </w:r>
    </w:p>
    <w:p w14:paraId="54BFCC76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а)  дату и место ее составления;</w:t>
      </w:r>
    </w:p>
    <w:p w14:paraId="5D13A9E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б) наименование юридического лица (фамилию, имя, отчество </w:t>
      </w:r>
      <w:proofErr w:type="spellStart"/>
      <w:r w:rsidRPr="00677432">
        <w:rPr>
          <w:rFonts w:ascii="Times New Roman" w:hAnsi="Times New Roman" w:cs="Times New Roman"/>
          <w:sz w:val="26"/>
          <w:szCs w:val="26"/>
        </w:rPr>
        <w:t>индивидуал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67743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432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Pr="00677432">
        <w:rPr>
          <w:rFonts w:ascii="Times New Roman" w:hAnsi="Times New Roman" w:cs="Times New Roman"/>
          <w:sz w:val="26"/>
          <w:szCs w:val="26"/>
        </w:rPr>
        <w:t xml:space="preserve"> предпринимателя, физического лица) должника, адрес должника в соответствии с условиями договора (муниципального контракта, соглашения);</w:t>
      </w:r>
    </w:p>
    <w:p w14:paraId="5668DC8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в) наименование и реквизиты документа, являющегося основанием для </w:t>
      </w:r>
      <w:proofErr w:type="spellStart"/>
      <w:r w:rsidRPr="00677432">
        <w:rPr>
          <w:rFonts w:ascii="Times New Roman" w:hAnsi="Times New Roman" w:cs="Times New Roman"/>
          <w:sz w:val="26"/>
          <w:szCs w:val="26"/>
        </w:rPr>
        <w:t>начи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67743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432"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 w:rsidRPr="00677432">
        <w:rPr>
          <w:rFonts w:ascii="Times New Roman" w:hAnsi="Times New Roman" w:cs="Times New Roman"/>
          <w:sz w:val="26"/>
          <w:szCs w:val="26"/>
        </w:rPr>
        <w:t xml:space="preserve"> суммы, подлежащей уплате должником;</w:t>
      </w:r>
    </w:p>
    <w:p w14:paraId="0FE00A72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г)  период образования просроченной дебиторской задолженности;</w:t>
      </w:r>
    </w:p>
    <w:p w14:paraId="20FD7921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д) сумма просроченной дебиторской задолженности, сумма начисленных пеней;</w:t>
      </w:r>
    </w:p>
    <w:p w14:paraId="371CA5EE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lastRenderedPageBreak/>
        <w:t>е)  сумма штрафных санкций (при их наличии);</w:t>
      </w:r>
    </w:p>
    <w:p w14:paraId="6116651D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ж) перечень прилагаемых документов, подтверждающих обстоятельства,  изложенные в требовании (претензии);</w:t>
      </w:r>
    </w:p>
    <w:p w14:paraId="3331F894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з)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1F1A26F3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и)  реквизиты для перечисления просроченной дебиторской задолженности;</w:t>
      </w:r>
    </w:p>
    <w:p w14:paraId="4955024E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к)  Ф.И.О. лица, подготовившего претензию;</w:t>
      </w:r>
    </w:p>
    <w:p w14:paraId="5D4655DB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л)  Ф.И.О. и должность лица, которое ее подписывает.</w:t>
      </w:r>
    </w:p>
    <w:p w14:paraId="6E58A57F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При добровольном исполнении обязатель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ств в ср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>ок, указанный в требовании (претензии), претензионная работа в отношении должника прекращается.</w:t>
      </w:r>
    </w:p>
    <w:p w14:paraId="59D1EB67" w14:textId="77777777" w:rsidR="009F39B7" w:rsidRPr="00677432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540A868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 Мероприятия по принудительному взысканию</w:t>
      </w:r>
    </w:p>
    <w:p w14:paraId="7C897D63" w14:textId="77777777" w:rsidR="009F39B7" w:rsidRPr="00677432" w:rsidRDefault="009F39B7" w:rsidP="009F39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дебиторской задолженности по доходам</w:t>
      </w:r>
    </w:p>
    <w:p w14:paraId="419C367A" w14:textId="77777777" w:rsidR="009F39B7" w:rsidRPr="00677432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0E2B55F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3454C931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5.2. Сотрудник администрации в течение 5 рабочих дней с даты получения полного (частичного) отказа должника от исполнения заявленных требований или отсутствия ответа на требование (претензию) в указанный в нем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>ей) срок, готовит пакет документов для взыскания в судебном порядке.</w:t>
      </w:r>
    </w:p>
    <w:p w14:paraId="33B721D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 5.3. Перечень документов для подготовки иска:</w:t>
      </w:r>
    </w:p>
    <w:p w14:paraId="1398E735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5.3.1. документы, подтверждающие обстоятельства, на которых основываются требования к должнику;</w:t>
      </w:r>
    </w:p>
    <w:p w14:paraId="6BEA8A08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5.3.2. расчет взыскиваемой или оспариваемой денежной суммы (основной долг, пени, неустойка, проценты);</w:t>
      </w:r>
    </w:p>
    <w:p w14:paraId="1FBE547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63BA0628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728B1295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оснований.</w:t>
      </w:r>
    </w:p>
    <w:p w14:paraId="5C54C71A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5.6. Сотрудник администрации не позднее 30 календарных дней со дня получения исполнительного документа направляет его в органы, осуществляющие исполнение судебных актов.</w:t>
      </w:r>
    </w:p>
    <w:p w14:paraId="7DC58460" w14:textId="77777777" w:rsidR="009F39B7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515683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709FCF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AF6EDD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93CE3A2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F5A567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D73B4E" w14:textId="77777777" w:rsidR="0076556C" w:rsidRPr="00677432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74464C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5. Мероприятия по наблюдению </w:t>
      </w:r>
    </w:p>
    <w:p w14:paraId="10B988FC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(в том числе за возможностью взыскания дебиторской задолженности по доходам в случае изменения имущественного положения должника) </w:t>
      </w:r>
    </w:p>
    <w:p w14:paraId="38C8E7F1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за платежеспособностью должника в целях обеспечения исполнения дебиторской задолженности по доходам</w:t>
      </w:r>
    </w:p>
    <w:p w14:paraId="0E76CB77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684F92" w14:textId="77777777" w:rsidR="009F39B7" w:rsidRPr="00677432" w:rsidRDefault="009F39B7" w:rsidP="009F39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14:paraId="02C18EDA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а)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5691E995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36BACF4D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 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37AF831B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  о сумме непогашенной задолженности по исполнительному документу;</w:t>
      </w:r>
    </w:p>
    <w:p w14:paraId="63457D3F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  о наличии данных об объявлении розыска должника, его имущества;</w:t>
      </w:r>
    </w:p>
    <w:p w14:paraId="7BE2BCF0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44774856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б)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2">
        <w:r w:rsidRPr="006774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7432">
        <w:rPr>
          <w:rFonts w:ascii="Times New Roman" w:hAnsi="Times New Roman" w:cs="Times New Roman"/>
          <w:sz w:val="26"/>
          <w:szCs w:val="26"/>
        </w:rPr>
        <w:t xml:space="preserve"> от 02.10.2007 N 229-ФЗ "Об исполнительном производстве";</w:t>
      </w:r>
    </w:p>
    <w:p w14:paraId="2F1EDC8A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в) проводит мониторинг эффективности взыскания просроченной дебиторской задолженности в рамках исполнительного производства; </w:t>
      </w:r>
    </w:p>
    <w:p w14:paraId="4DFF770B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г)   организует и проводит рабочие встречи со службой судебных приставов по вопросу рассмотрения результатов работы по исполнительному производству (по мере необходимости);</w:t>
      </w:r>
    </w:p>
    <w:p w14:paraId="5C86C3D3" w14:textId="7777777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д) проводит  сверку результатов исполнительных производств с по</w:t>
      </w:r>
      <w:proofErr w:type="gramStart"/>
      <w:r w:rsidRPr="00677432">
        <w:rPr>
          <w:rFonts w:ascii="Times New Roman" w:hAnsi="Times New Roman" w:cs="Times New Roman"/>
          <w:sz w:val="26"/>
          <w:szCs w:val="26"/>
        </w:rPr>
        <w:t>д-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разделениями службы судебных приставов.</w:t>
      </w:r>
    </w:p>
    <w:p w14:paraId="391365E5" w14:textId="77777777" w:rsidR="009F39B7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5.2.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 в соответствии с </w:t>
      </w:r>
      <w:hyperlink w:anchor="P29" w:history="1">
        <w:proofErr w:type="gramStart"/>
        <w:r w:rsidRPr="00677432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677432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677432">
        <w:rPr>
          <w:rFonts w:ascii="Times New Roman" w:hAnsi="Times New Roman" w:cs="Times New Roman"/>
          <w:sz w:val="26"/>
          <w:szCs w:val="26"/>
        </w:rPr>
        <w:t xml:space="preserve"> принятия решений о признании безнадежной к взысканию и списании задолженности по платежам в бюджет, утвержденным нормативно-правовым актом администрации сельского поселения «Усть-Вымь».</w:t>
      </w:r>
    </w:p>
    <w:p w14:paraId="550B05D6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2EBCF2A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7751BA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8733BF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D904CC" w14:textId="77777777" w:rsidR="0076556C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99DADB" w14:textId="77777777" w:rsidR="0076556C" w:rsidRPr="00677432" w:rsidRDefault="0076556C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3838DFC7" w14:textId="77777777" w:rsidR="009F39B7" w:rsidRPr="00677432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8EDAA1C" w14:textId="77777777" w:rsidR="009F39B7" w:rsidRPr="00677432" w:rsidRDefault="009F39B7" w:rsidP="009F39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>6. Отчетность о проведении претензионной и исковой работы</w:t>
      </w:r>
    </w:p>
    <w:p w14:paraId="50A3E5B0" w14:textId="77777777" w:rsidR="009F39B7" w:rsidRPr="00677432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AAF71F8" w14:textId="2AADBC37" w:rsidR="009F39B7" w:rsidRPr="00677432" w:rsidRDefault="009F39B7" w:rsidP="009F39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2">
        <w:rPr>
          <w:rFonts w:ascii="Times New Roman" w:hAnsi="Times New Roman" w:cs="Times New Roman"/>
          <w:sz w:val="26"/>
          <w:szCs w:val="26"/>
        </w:rPr>
        <w:t xml:space="preserve">Администратор доходов бюджета сельского поселения «Усть-Вымь» ежеквартально до 15 числа месяца, следующего за отчетным кварталом, представляют </w:t>
      </w:r>
      <w:r w:rsidR="00C409F7" w:rsidRPr="00677432">
        <w:rPr>
          <w:rFonts w:ascii="Times New Roman" w:hAnsi="Times New Roman" w:cs="Times New Roman"/>
          <w:sz w:val="26"/>
          <w:szCs w:val="26"/>
        </w:rPr>
        <w:t xml:space="preserve">главному бухгалтеру </w:t>
      </w:r>
      <w:r w:rsidRPr="0067743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«Усть-Вымь» </w:t>
      </w:r>
      <w:hyperlink w:anchor="P151">
        <w:r w:rsidRPr="00677432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677432">
        <w:rPr>
          <w:rFonts w:ascii="Times New Roman" w:hAnsi="Times New Roman" w:cs="Times New Roman"/>
          <w:sz w:val="26"/>
          <w:szCs w:val="26"/>
        </w:rPr>
        <w:t xml:space="preserve"> о проведении претензионной и исковой работы по форме согласно приложению к настоящему Регламенту.</w:t>
      </w:r>
    </w:p>
    <w:p w14:paraId="77B4198C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45039F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A8DD08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E342F74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30D7425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2D84C9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B4BE897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A26ACF7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C65DD7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D0AE057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54D3E46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5AE702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D5D20EE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8C4FED7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871304E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571501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CCD73B8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0DD4811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4226F24" w14:textId="77777777" w:rsidR="009F39B7" w:rsidRPr="00677432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80EB669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7789711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480E24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533FF0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7C8B140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944E6FF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35EC37E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57E801B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10562A6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6A66826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8F65E95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E975FBC" w14:textId="77777777" w:rsidR="009F39B7" w:rsidRDefault="009F39B7" w:rsidP="009F3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0406E77" w14:textId="77777777" w:rsidR="009F39B7" w:rsidRPr="00476DDC" w:rsidRDefault="009F39B7" w:rsidP="009F39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DA836D" w14:textId="77777777" w:rsidR="009F39B7" w:rsidRDefault="009F39B7" w:rsidP="009F39B7">
      <w:pPr>
        <w:pStyle w:val="ConsPlusNormal"/>
        <w:sectPr w:rsidR="009F39B7" w:rsidSect="007655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76"/>
        <w:gridCol w:w="680"/>
        <w:gridCol w:w="680"/>
        <w:gridCol w:w="907"/>
        <w:gridCol w:w="737"/>
        <w:gridCol w:w="850"/>
        <w:gridCol w:w="680"/>
        <w:gridCol w:w="680"/>
        <w:gridCol w:w="776"/>
        <w:gridCol w:w="680"/>
        <w:gridCol w:w="776"/>
        <w:gridCol w:w="776"/>
        <w:gridCol w:w="776"/>
        <w:gridCol w:w="1191"/>
        <w:gridCol w:w="680"/>
        <w:gridCol w:w="680"/>
        <w:gridCol w:w="1624"/>
      </w:tblGrid>
      <w:tr w:rsidR="009F39B7" w14:paraId="2610D89E" w14:textId="77777777" w:rsidTr="003E2C43">
        <w:trPr>
          <w:trHeight w:val="2017"/>
        </w:trPr>
        <w:tc>
          <w:tcPr>
            <w:tcW w:w="14459" w:type="dxa"/>
            <w:gridSpan w:val="18"/>
          </w:tcPr>
          <w:p w14:paraId="53F0CF47" w14:textId="77777777" w:rsidR="009F39B7" w:rsidRPr="009F39B7" w:rsidRDefault="009F39B7" w:rsidP="003E2C4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</w:t>
            </w:r>
          </w:p>
          <w:p w14:paraId="584CC77C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к Регламенту</w:t>
            </w:r>
          </w:p>
          <w:p w14:paraId="148DC115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полномочий администраторами </w:t>
            </w:r>
          </w:p>
          <w:p w14:paraId="1D34FEB9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 муниципального образования </w:t>
            </w:r>
          </w:p>
          <w:p w14:paraId="151CCC9C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«Усть-Вымь»</w:t>
            </w:r>
          </w:p>
          <w:p w14:paraId="0CE24881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t>по взысканию дебиторской задолженности</w:t>
            </w:r>
          </w:p>
          <w:p w14:paraId="60042972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9B7">
              <w:rPr>
                <w:rFonts w:ascii="Times New Roman" w:hAnsi="Times New Roman" w:cs="Times New Roman"/>
                <w:sz w:val="16"/>
                <w:szCs w:val="16"/>
              </w:rPr>
              <w:t>по платежам в бюджет, пеням и штрафам по ним</w:t>
            </w:r>
          </w:p>
          <w:p w14:paraId="1AB6D72E" w14:textId="77777777" w:rsidR="009F39B7" w:rsidRPr="009F39B7" w:rsidRDefault="009F39B7" w:rsidP="009F39B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9AE3D" w14:textId="77777777" w:rsidR="009F39B7" w:rsidRPr="00476DDC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14:paraId="384E52A5" w14:textId="77777777" w:rsidR="009F39B7" w:rsidRPr="00476DDC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о проведении претензионной и исковой работы</w:t>
            </w:r>
          </w:p>
          <w:p w14:paraId="2FC560C7" w14:textId="77777777" w:rsidR="009F39B7" w:rsidRPr="00476DDC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14:paraId="421E8E28" w14:textId="77777777" w:rsidR="009F39B7" w:rsidRPr="00476DDC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</w:t>
            </w:r>
            <w:proofErr w:type="gramStart"/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476DD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 года</w:t>
            </w:r>
          </w:p>
          <w:p w14:paraId="29406289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9B7" w14:paraId="14838DCD" w14:textId="77777777" w:rsidTr="003E2C43">
        <w:tc>
          <w:tcPr>
            <w:tcW w:w="510" w:type="dxa"/>
            <w:vMerge w:val="restart"/>
          </w:tcPr>
          <w:p w14:paraId="6F52FDBD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30241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76" w:type="dxa"/>
            <w:vMerge w:val="restart"/>
          </w:tcPr>
          <w:p w14:paraId="5DDD1B6B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Наименование должника</w:t>
            </w:r>
          </w:p>
        </w:tc>
        <w:tc>
          <w:tcPr>
            <w:tcW w:w="680" w:type="dxa"/>
            <w:vMerge w:val="restart"/>
          </w:tcPr>
          <w:p w14:paraId="0671B71C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80" w:type="dxa"/>
            <w:vMerge w:val="restart"/>
          </w:tcPr>
          <w:p w14:paraId="538A5B7A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907" w:type="dxa"/>
            <w:vMerge w:val="restart"/>
          </w:tcPr>
          <w:p w14:paraId="7DE43AE6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Просроченная дебиторская задолженность, руб.</w:t>
            </w:r>
          </w:p>
        </w:tc>
        <w:tc>
          <w:tcPr>
            <w:tcW w:w="737" w:type="dxa"/>
            <w:vMerge w:val="restart"/>
          </w:tcPr>
          <w:p w14:paraId="37B472C1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возникновения задолженности</w:t>
            </w:r>
          </w:p>
        </w:tc>
        <w:tc>
          <w:tcPr>
            <w:tcW w:w="2210" w:type="dxa"/>
            <w:gridSpan w:val="3"/>
          </w:tcPr>
          <w:p w14:paraId="20A330DB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Претензия</w:t>
            </w:r>
          </w:p>
        </w:tc>
        <w:tc>
          <w:tcPr>
            <w:tcW w:w="6335" w:type="dxa"/>
            <w:gridSpan w:val="8"/>
          </w:tcPr>
          <w:p w14:paraId="2F95F3C3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Исковое заявление</w:t>
            </w:r>
          </w:p>
        </w:tc>
        <w:tc>
          <w:tcPr>
            <w:tcW w:w="1624" w:type="dxa"/>
            <w:vMerge w:val="restart"/>
          </w:tcPr>
          <w:p w14:paraId="26B54E24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В работе на конец периода, руб.</w:t>
            </w:r>
          </w:p>
        </w:tc>
      </w:tr>
      <w:tr w:rsidR="009F39B7" w14:paraId="0C02017E" w14:textId="77777777" w:rsidTr="003E2C43">
        <w:tc>
          <w:tcPr>
            <w:tcW w:w="510" w:type="dxa"/>
            <w:vMerge/>
          </w:tcPr>
          <w:p w14:paraId="15E3B95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14:paraId="5C49ACC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14:paraId="1175F8EE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14:paraId="75DB837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0150927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0B0F349A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619DDC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направления претензии</w:t>
            </w:r>
          </w:p>
        </w:tc>
        <w:tc>
          <w:tcPr>
            <w:tcW w:w="680" w:type="dxa"/>
          </w:tcPr>
          <w:p w14:paraId="78F1E2D0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предъявлено, руб.</w:t>
            </w:r>
          </w:p>
        </w:tc>
        <w:tc>
          <w:tcPr>
            <w:tcW w:w="680" w:type="dxa"/>
          </w:tcPr>
          <w:p w14:paraId="72973EA5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оплачено, руб.</w:t>
            </w:r>
          </w:p>
        </w:tc>
        <w:tc>
          <w:tcPr>
            <w:tcW w:w="776" w:type="dxa"/>
          </w:tcPr>
          <w:p w14:paraId="2F4B2E2A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направления в суд</w:t>
            </w:r>
          </w:p>
        </w:tc>
        <w:tc>
          <w:tcPr>
            <w:tcW w:w="680" w:type="dxa"/>
          </w:tcPr>
          <w:p w14:paraId="7236BC39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предъявлено, руб.</w:t>
            </w:r>
          </w:p>
        </w:tc>
        <w:tc>
          <w:tcPr>
            <w:tcW w:w="776" w:type="dxa"/>
          </w:tcPr>
          <w:p w14:paraId="38DFD509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не удовлетворено, руб.</w:t>
            </w:r>
          </w:p>
        </w:tc>
        <w:tc>
          <w:tcPr>
            <w:tcW w:w="776" w:type="dxa"/>
          </w:tcPr>
          <w:p w14:paraId="7DFC9DB2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оплачено добровольно, руб.</w:t>
            </w:r>
          </w:p>
        </w:tc>
        <w:tc>
          <w:tcPr>
            <w:tcW w:w="776" w:type="dxa"/>
          </w:tcPr>
          <w:p w14:paraId="5F3AB74A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прекратили взыскание, руб.</w:t>
            </w:r>
          </w:p>
        </w:tc>
        <w:tc>
          <w:tcPr>
            <w:tcW w:w="1191" w:type="dxa"/>
          </w:tcPr>
          <w:p w14:paraId="6A967503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направления исполнительного документа</w:t>
            </w:r>
          </w:p>
        </w:tc>
        <w:tc>
          <w:tcPr>
            <w:tcW w:w="680" w:type="dxa"/>
          </w:tcPr>
          <w:p w14:paraId="2913D9D8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взыскано ФССП, руб.</w:t>
            </w:r>
          </w:p>
        </w:tc>
        <w:tc>
          <w:tcPr>
            <w:tcW w:w="680" w:type="dxa"/>
          </w:tcPr>
          <w:p w14:paraId="79990091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возвращено ФССП, руб.</w:t>
            </w:r>
          </w:p>
        </w:tc>
        <w:tc>
          <w:tcPr>
            <w:tcW w:w="1624" w:type="dxa"/>
            <w:vMerge/>
          </w:tcPr>
          <w:p w14:paraId="7DB7B75A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9B7" w14:paraId="67822BD8" w14:textId="77777777" w:rsidTr="003E2C43">
        <w:tc>
          <w:tcPr>
            <w:tcW w:w="510" w:type="dxa"/>
          </w:tcPr>
          <w:p w14:paraId="43FFF3BF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14:paraId="4D36D056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14:paraId="4AE346F0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14:paraId="0C253AE9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14:paraId="0B51A855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14:paraId="56B37462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D84B396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14:paraId="26EA4F1F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14:paraId="05EA12A2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</w:tcPr>
          <w:p w14:paraId="7FD9976E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14:paraId="59935B35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</w:tcPr>
          <w:p w14:paraId="051EF106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dxa"/>
          </w:tcPr>
          <w:p w14:paraId="0F1134D2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6" w:type="dxa"/>
          </w:tcPr>
          <w:p w14:paraId="22241443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1" w:type="dxa"/>
          </w:tcPr>
          <w:p w14:paraId="5D2A1C1D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14:paraId="33857335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14:paraId="21A17699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4" w:type="dxa"/>
          </w:tcPr>
          <w:p w14:paraId="4A4F83DA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18</w:t>
            </w:r>
          </w:p>
        </w:tc>
      </w:tr>
      <w:tr w:rsidR="009F39B7" w14:paraId="2DB59B2E" w14:textId="77777777" w:rsidTr="003E2C43">
        <w:tc>
          <w:tcPr>
            <w:tcW w:w="510" w:type="dxa"/>
          </w:tcPr>
          <w:p w14:paraId="07D8DBA8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14:paraId="256F7BD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0EFEA8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F0653E7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0CDAA99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D1675B7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AEC7EB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938656D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397E562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547B1D3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A7DC199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578CB2B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617207D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20463C8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18C7D61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5B2BB8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4D0A984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040422B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9B7" w14:paraId="5CAA7CA2" w14:textId="77777777" w:rsidTr="003E2C43">
        <w:tc>
          <w:tcPr>
            <w:tcW w:w="510" w:type="dxa"/>
          </w:tcPr>
          <w:p w14:paraId="2B0F0A7B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14:paraId="7B11D132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5935410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00CCF0B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66F9BC1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2B7353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828EB9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0AA2B11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B431F89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91DCE58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781DE4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C3A5C74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5F9D396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C370EAA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73A5C30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4EF5B68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D926092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238FBF4C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9B7" w14:paraId="0808F23A" w14:textId="77777777" w:rsidTr="003E2C43">
        <w:tc>
          <w:tcPr>
            <w:tcW w:w="510" w:type="dxa"/>
          </w:tcPr>
          <w:p w14:paraId="137C2B45" w14:textId="77777777" w:rsidR="009F39B7" w:rsidRPr="00302416" w:rsidRDefault="009F39B7" w:rsidP="003E2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14:paraId="1D94B66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D2774EC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BD6F3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760064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9DD3985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F45C7E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78CF196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51D00F4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4BA54F9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B5AC778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4A33FD4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5D47DCF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3EB4738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417DAB9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22EF1ED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E0401B6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2AC2A38C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9B7" w14:paraId="169A4098" w14:textId="77777777" w:rsidTr="003E2C43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8"/>
            <w:tcBorders>
              <w:left w:val="nil"/>
              <w:bottom w:val="nil"/>
              <w:right w:val="nil"/>
            </w:tcBorders>
          </w:tcPr>
          <w:p w14:paraId="5A414FAB" w14:textId="77777777" w:rsidR="009F39B7" w:rsidRPr="00302416" w:rsidRDefault="009F39B7" w:rsidP="003E2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9B7" w14:paraId="312C6188" w14:textId="77777777" w:rsidTr="003E2C43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ACC928" w14:textId="77777777" w:rsidR="009F39B7" w:rsidRPr="00302416" w:rsidRDefault="009F39B7" w:rsidP="003E2C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 </w:t>
            </w:r>
            <w:r w:rsidRPr="00302416">
              <w:rPr>
                <w:rFonts w:ascii="Times New Roman" w:hAnsi="Times New Roman" w:cs="Times New Roman"/>
              </w:rPr>
              <w:t xml:space="preserve">администрации, осуществляющего полномочия администратора доходов </w:t>
            </w:r>
            <w:r>
              <w:rPr>
                <w:rFonts w:ascii="Times New Roman" w:hAnsi="Times New Roman" w:cs="Times New Roman"/>
              </w:rPr>
              <w:t>сельского поселения «Усть-Вымь»</w:t>
            </w:r>
            <w:r w:rsidRPr="00302416">
              <w:rPr>
                <w:rFonts w:ascii="Times New Roman" w:hAnsi="Times New Roman" w:cs="Times New Roman"/>
              </w:rPr>
              <w:t xml:space="preserve"> _______________________/______________/</w:t>
            </w:r>
          </w:p>
          <w:p w14:paraId="1DADD761" w14:textId="77777777" w:rsidR="009F39B7" w:rsidRPr="00302416" w:rsidRDefault="009F39B7" w:rsidP="003E2C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241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302416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                    (расшифровка)</w:t>
            </w:r>
          </w:p>
        </w:tc>
      </w:tr>
      <w:tr w:rsidR="009F39B7" w14:paraId="20F8B63D" w14:textId="77777777" w:rsidTr="003E2C43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A66837" w14:textId="77777777" w:rsidR="009F39B7" w:rsidRPr="009E11D6" w:rsidRDefault="009F39B7" w:rsidP="003E2C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Исполнитель: _____________________ тел. ______</w:t>
            </w:r>
          </w:p>
        </w:tc>
      </w:tr>
    </w:tbl>
    <w:p w14:paraId="0073F4BE" w14:textId="77777777" w:rsidR="009F39B7" w:rsidRDefault="009F39B7" w:rsidP="009F39B7">
      <w:pPr>
        <w:pStyle w:val="ConsPlusNormal"/>
      </w:pPr>
    </w:p>
    <w:p w14:paraId="7B80C16F" w14:textId="77777777" w:rsidR="009F39B7" w:rsidRDefault="009F39B7" w:rsidP="009F39B7"/>
    <w:p w14:paraId="11321D23" w14:textId="77777777" w:rsidR="009F39B7" w:rsidRDefault="009F39B7">
      <w:pPr>
        <w:rPr>
          <w:sz w:val="28"/>
          <w:szCs w:val="28"/>
        </w:rPr>
      </w:pPr>
    </w:p>
    <w:p w14:paraId="4A948C59" w14:textId="77777777" w:rsidR="009F39B7" w:rsidRDefault="009F39B7"/>
    <w:sectPr w:rsidR="009F39B7" w:rsidSect="009F39B7">
      <w:pgSz w:w="16838" w:h="11906" w:orient="landscape"/>
      <w:pgMar w:top="1276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37F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00406"/>
    <w:rsid w:val="00115DA2"/>
    <w:rsid w:val="0014699A"/>
    <w:rsid w:val="00202E4A"/>
    <w:rsid w:val="00207F67"/>
    <w:rsid w:val="00222C5E"/>
    <w:rsid w:val="0022545A"/>
    <w:rsid w:val="00252CEE"/>
    <w:rsid w:val="002B0636"/>
    <w:rsid w:val="002B1A2E"/>
    <w:rsid w:val="00331197"/>
    <w:rsid w:val="003448B6"/>
    <w:rsid w:val="003D5701"/>
    <w:rsid w:val="003E65B0"/>
    <w:rsid w:val="0044164E"/>
    <w:rsid w:val="00491D08"/>
    <w:rsid w:val="004B7D12"/>
    <w:rsid w:val="004F5D04"/>
    <w:rsid w:val="005F28CE"/>
    <w:rsid w:val="00607A8D"/>
    <w:rsid w:val="00611D46"/>
    <w:rsid w:val="0062631F"/>
    <w:rsid w:val="0067061A"/>
    <w:rsid w:val="00674A96"/>
    <w:rsid w:val="00677432"/>
    <w:rsid w:val="006D3507"/>
    <w:rsid w:val="006E3DA9"/>
    <w:rsid w:val="006F076D"/>
    <w:rsid w:val="0076556C"/>
    <w:rsid w:val="0079300F"/>
    <w:rsid w:val="007E07FA"/>
    <w:rsid w:val="007F29DD"/>
    <w:rsid w:val="008C51EA"/>
    <w:rsid w:val="009B1B27"/>
    <w:rsid w:val="009B26F7"/>
    <w:rsid w:val="009B3762"/>
    <w:rsid w:val="009C68E0"/>
    <w:rsid w:val="009F39B7"/>
    <w:rsid w:val="00A13B15"/>
    <w:rsid w:val="00A35234"/>
    <w:rsid w:val="00A427B1"/>
    <w:rsid w:val="00A64F1A"/>
    <w:rsid w:val="00AA5D68"/>
    <w:rsid w:val="00AC31AC"/>
    <w:rsid w:val="00B12520"/>
    <w:rsid w:val="00BB535C"/>
    <w:rsid w:val="00BB6BAA"/>
    <w:rsid w:val="00C36C9C"/>
    <w:rsid w:val="00C409F7"/>
    <w:rsid w:val="00CB65E6"/>
    <w:rsid w:val="00CB6FD4"/>
    <w:rsid w:val="00CF3ABB"/>
    <w:rsid w:val="00D4507C"/>
    <w:rsid w:val="00D549DB"/>
    <w:rsid w:val="00D756BD"/>
    <w:rsid w:val="00DD5771"/>
    <w:rsid w:val="00E849B3"/>
    <w:rsid w:val="00E86315"/>
    <w:rsid w:val="00EF0BC7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paragraph" w:customStyle="1" w:styleId="ConsPlusNormal">
    <w:name w:val="ConsPlusNormal"/>
    <w:rsid w:val="009F3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ocdata">
    <w:name w:val="docdata"/>
    <w:aliases w:val="docy,v5,3050,bqiaagaaeyqcaaagiaiaaanocqaabvwjaaaaaaaaaaaaaaaaaaaaaaaaaaaaaaaaaaaaaaaaaaaaaaaaaaaaaaaaaaaaaaaaaaaaaaaaaaaaaaaaaaaaaaaaaaaaaaaaaaaaaaaaaaaaaaaaaaaaaaaaaaaaaaaaaaaaaaaaaaaaaaaaaaaaaaaaaaaaaaaaaaaaaaaaaaaaaaaaaaaaaaaaaaaaaaaaaaaaaaaa"/>
    <w:basedOn w:val="a"/>
    <w:rsid w:val="009F39B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00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paragraph" w:customStyle="1" w:styleId="ConsPlusNormal">
    <w:name w:val="ConsPlusNormal"/>
    <w:rsid w:val="009F3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ocdata">
    <w:name w:val="docdata"/>
    <w:aliases w:val="docy,v5,3050,bqiaagaaeyqcaaagiaiaaanocqaabvwjaaaaaaaaaaaaaaaaaaaaaaaaaaaaaaaaaaaaaaaaaaaaaaaaaaaaaaaaaaaaaaaaaaaaaaaaaaaaaaaaaaaaaaaaaaaaaaaaaaaaaaaaaaaaaaaaaaaaaaaaaaaaaaaaaaaaaaaaaaaaaaaaaaaaaaaaaaaaaaaaaaaaaaaaaaaaaaaaaaaaaaaaaaaaaaaaaaaaaaaa"/>
    <w:basedOn w:val="a"/>
    <w:rsid w:val="009F39B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0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F36C5200235AA8BCBF3C8C2FD861F0B98C04485F1C177A55DF4BF440C88BEDA219DCEBD4C9A083A631A6C7EuFiE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CF36C5200235AA8BCBF3C8C2FD861F0B9EC64588F6C177A55DF4BF440C88BEC821C5C1BF4D8103672C5C3971FC973952BD884C1B10u8i7F" TargetMode="External"/><Relationship Id="rId12" Type="http://schemas.openxmlformats.org/officeDocument/2006/relationships/hyperlink" Target="consultantplus://offline/ref=D6DEC587C52DEC7FBB6708BB487D64457FE33F87E2D40CAB6D3B73B320DE2865BF9E71AE163266797F4B9ABB44IC4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97CF36C5200235AA8BCBF3C8C2FD861F0B99C1408DF3C177A55DF4BF440C88BEC821C5C2BC4984083A764C3D38A89F2657AA96470510840EuAi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CF36C5200235AA8BCBF3C8C2FD861F0B9EC1448CF6C177A55DF4BF440C88BEC821C5C2BE4F8F5C62394D617DF88C275BAA944E19u1i1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11.54\fu\doc\&#1056;&#1077;&#1075;&#1083;&#1072;&#1084;&#1077;&#1085;&#1090;%20&#1087;&#1086;%20&#1074;&#1079;&#1099;&#1089;&#1082;&#1072;&#1085;&#1080;&#1102;%20&#1076;&#1077;&#1073;&#1080;&#1090;&#1086;&#1088;&#1089;&#1082;&#1086;&#1081;%20&#1079;&#1072;&#1076;&#1086;&#1083;&#1078;&#1077;&#1085;&#1085;&#1086;&#1089;&#1090;&#1080;\&#1055;&#1086;&#1089;&#1077;&#1083;&#1077;&#1085;&#1080;&#1103;\&#1040;&#1081;&#1082;&#1080;&#1085;&#1086;\&#1055;&#1056;&#1054;&#1045;&#1050;&#1058;%20&#1087;&#1086;&#1089;&#1090;&#1072;&#1085;&#1086;&#1074;&#1083;&#1077;&#1085;&#1080;&#1103;%20&#1043;&#1055;%20&#1046;&#1077;&#1096;&#1072;&#1088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74</cp:revision>
  <cp:lastPrinted>2023-11-29T08:07:00Z</cp:lastPrinted>
  <dcterms:created xsi:type="dcterms:W3CDTF">2021-02-09T06:40:00Z</dcterms:created>
  <dcterms:modified xsi:type="dcterms:W3CDTF">2023-11-29T08:07:00Z</dcterms:modified>
</cp:coreProperties>
</file>