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969"/>
      </w:tblGrid>
      <w:tr w:rsidR="00C72C08" w:rsidRPr="00B9765D" w:rsidTr="00075209">
        <w:trPr>
          <w:trHeight w:val="1843"/>
        </w:trPr>
        <w:tc>
          <w:tcPr>
            <w:tcW w:w="3794" w:type="dxa"/>
          </w:tcPr>
          <w:p w:rsidR="00C72C08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>«ЕМДİН»</w:t>
            </w:r>
          </w:p>
          <w:p w:rsidR="00C72C08" w:rsidRPr="00B9765D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 xml:space="preserve">  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       АДМИНИСТРАЦИЯ</w:t>
            </w:r>
          </w:p>
          <w:p w:rsidR="00C72C08" w:rsidRPr="00B9765D" w:rsidRDefault="00C72C08" w:rsidP="0007520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72C08" w:rsidRPr="00B9765D" w:rsidRDefault="00C72C08" w:rsidP="000752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72C08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        </w:t>
            </w:r>
          </w:p>
          <w:p w:rsidR="00C72C08" w:rsidRPr="00B9765D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C72C08" w:rsidRDefault="00C72C08" w:rsidP="00C72C08">
      <w:pPr>
        <w:tabs>
          <w:tab w:val="left" w:pos="525"/>
          <w:tab w:val="left" w:pos="851"/>
        </w:tabs>
        <w:ind w:left="284" w:hanging="360"/>
        <w:rPr>
          <w:b/>
        </w:rPr>
      </w:pPr>
      <w:r>
        <w:rPr>
          <w:b/>
        </w:rPr>
        <w:tab/>
      </w:r>
    </w:p>
    <w:p w:rsidR="00C72C08" w:rsidRDefault="00C72C08" w:rsidP="00C72C08">
      <w:pPr>
        <w:tabs>
          <w:tab w:val="left" w:pos="851"/>
        </w:tabs>
        <w:ind w:left="284" w:hanging="360"/>
        <w:jc w:val="center"/>
        <w:rPr>
          <w:b/>
          <w:bCs/>
        </w:rPr>
      </w:pPr>
      <w:r>
        <w:rPr>
          <w:b/>
          <w:bCs/>
        </w:rPr>
        <w:t>ТШ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КТ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М</w:t>
      </w:r>
    </w:p>
    <w:p w:rsidR="00C72C08" w:rsidRDefault="00C72C08" w:rsidP="00C72C08">
      <w:pPr>
        <w:jc w:val="center"/>
        <w:rPr>
          <w:b/>
          <w:szCs w:val="26"/>
        </w:rPr>
      </w:pPr>
      <w:r w:rsidRPr="00F2326B">
        <w:rPr>
          <w:b/>
          <w:szCs w:val="26"/>
        </w:rPr>
        <w:t>РАСПОРЯЖЕНИЕ</w:t>
      </w:r>
    </w:p>
    <w:p w:rsidR="00C72C08" w:rsidRDefault="00C72C08" w:rsidP="00C72C08">
      <w:pPr>
        <w:ind w:hanging="360"/>
        <w:jc w:val="both"/>
        <w:rPr>
          <w:b/>
          <w:szCs w:val="26"/>
        </w:rPr>
      </w:pPr>
    </w:p>
    <w:p w:rsidR="00C72C08" w:rsidRDefault="00C72C08" w:rsidP="00C72C08">
      <w:pPr>
        <w:tabs>
          <w:tab w:val="left" w:pos="5245"/>
        </w:tabs>
        <w:jc w:val="both"/>
        <w:rPr>
          <w:sz w:val="28"/>
          <w:szCs w:val="28"/>
        </w:rPr>
      </w:pPr>
    </w:p>
    <w:p w:rsidR="00C72C08" w:rsidRPr="008644C2" w:rsidRDefault="001817A4" w:rsidP="00C72C08">
      <w:pPr>
        <w:jc w:val="both"/>
        <w:rPr>
          <w:sz w:val="24"/>
          <w:szCs w:val="24"/>
        </w:rPr>
      </w:pPr>
      <w:r>
        <w:rPr>
          <w:sz w:val="28"/>
          <w:szCs w:val="28"/>
        </w:rPr>
        <w:t>от 12</w:t>
      </w:r>
      <w:r w:rsidR="00C72C08">
        <w:rPr>
          <w:sz w:val="28"/>
          <w:szCs w:val="28"/>
        </w:rPr>
        <w:t xml:space="preserve"> </w:t>
      </w:r>
      <w:r w:rsidR="003A3BF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2021</w:t>
      </w:r>
      <w:r w:rsidR="00C72C08" w:rsidRPr="00932145">
        <w:rPr>
          <w:sz w:val="28"/>
          <w:szCs w:val="28"/>
        </w:rPr>
        <w:t xml:space="preserve"> года</w:t>
      </w:r>
      <w:r w:rsidR="00C72C08" w:rsidRPr="008644C2">
        <w:rPr>
          <w:sz w:val="24"/>
          <w:szCs w:val="24"/>
        </w:rPr>
        <w:t xml:space="preserve">                                                                    </w:t>
      </w:r>
      <w:r w:rsidR="003A3BF5">
        <w:rPr>
          <w:sz w:val="24"/>
          <w:szCs w:val="24"/>
        </w:rPr>
        <w:t xml:space="preserve">                           </w:t>
      </w:r>
      <w:r w:rsidR="003A3BF5"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  <w:r w:rsidR="00BA1971">
        <w:rPr>
          <w:sz w:val="28"/>
          <w:szCs w:val="28"/>
        </w:rPr>
        <w:t>-Р</w:t>
      </w:r>
    </w:p>
    <w:p w:rsidR="00C72C08" w:rsidRPr="008644C2" w:rsidRDefault="00C72C08" w:rsidP="00C72C08">
      <w:pPr>
        <w:jc w:val="both"/>
        <w:rPr>
          <w:sz w:val="24"/>
          <w:szCs w:val="24"/>
        </w:rPr>
      </w:pPr>
    </w:p>
    <w:p w:rsidR="00C72C08" w:rsidRPr="00EA7633" w:rsidRDefault="00C72C08" w:rsidP="00C72C08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C72C08" w:rsidRPr="00131C52" w:rsidRDefault="00C72C08" w:rsidP="00C72C08">
      <w:pPr>
        <w:ind w:right="31"/>
        <w:rPr>
          <w:sz w:val="28"/>
          <w:szCs w:val="28"/>
        </w:rPr>
      </w:pPr>
    </w:p>
    <w:p w:rsidR="000A1136" w:rsidRDefault="000A289F" w:rsidP="00492324">
      <w:pPr>
        <w:tabs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92324">
        <w:rPr>
          <w:b/>
          <w:sz w:val="28"/>
          <w:szCs w:val="28"/>
        </w:rPr>
        <w:t>проведении публичных слушаний.</w:t>
      </w:r>
    </w:p>
    <w:p w:rsidR="003A3BF5" w:rsidRDefault="003A3BF5" w:rsidP="003A3BF5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3B1A90" w:rsidRDefault="003A3BF5" w:rsidP="000A1136">
      <w:pPr>
        <w:tabs>
          <w:tab w:val="left" w:pos="5245"/>
        </w:tabs>
        <w:jc w:val="both"/>
        <w:rPr>
          <w:sz w:val="28"/>
          <w:szCs w:val="28"/>
        </w:rPr>
      </w:pPr>
      <w:r w:rsidRPr="0058005D">
        <w:rPr>
          <w:sz w:val="28"/>
          <w:szCs w:val="28"/>
        </w:rPr>
        <w:t xml:space="preserve">         </w:t>
      </w:r>
      <w:proofErr w:type="gramStart"/>
      <w:r w:rsidR="004D72EF">
        <w:rPr>
          <w:sz w:val="28"/>
          <w:szCs w:val="28"/>
        </w:rPr>
        <w:t xml:space="preserve">Руководствуясь ст. 185 Бюджетного кодекса Российской Федерации, </w:t>
      </w:r>
      <w:r w:rsidR="00492324">
        <w:rPr>
          <w:sz w:val="28"/>
          <w:szCs w:val="28"/>
        </w:rPr>
        <w:t>ст. 28 Федерального закона от 06.20.2003г.  № 131-ФЗ</w:t>
      </w:r>
      <w:r w:rsidR="004D72E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</w:t>
      </w:r>
      <w:r w:rsidR="00492324">
        <w:rPr>
          <w:sz w:val="28"/>
          <w:szCs w:val="28"/>
        </w:rPr>
        <w:t xml:space="preserve"> сельского поселения «Усть-Вымь», решения Совета </w:t>
      </w:r>
      <w:r w:rsidR="002D1CDA">
        <w:rPr>
          <w:sz w:val="28"/>
          <w:szCs w:val="28"/>
        </w:rPr>
        <w:t xml:space="preserve">сельского поселения </w:t>
      </w:r>
      <w:r w:rsidR="004D72EF">
        <w:rPr>
          <w:sz w:val="28"/>
          <w:szCs w:val="28"/>
        </w:rPr>
        <w:t xml:space="preserve">                </w:t>
      </w:r>
      <w:r w:rsidR="002D1CDA">
        <w:rPr>
          <w:sz w:val="28"/>
          <w:szCs w:val="28"/>
        </w:rPr>
        <w:t>«Усть-Вымь» от 15.11.2006г.  № 43 «Об организации и проведении публичных слушаний на территории МО СП «Усть-Вымь», в целях обсуждения проекта муниципального правового акта по вопросам местного значения с</w:t>
      </w:r>
      <w:proofErr w:type="gramEnd"/>
      <w:r w:rsidR="002D1CDA">
        <w:rPr>
          <w:sz w:val="28"/>
          <w:szCs w:val="28"/>
        </w:rPr>
        <w:t xml:space="preserve"> участием жителей:</w:t>
      </w:r>
    </w:p>
    <w:p w:rsidR="000A1136" w:rsidRDefault="004D72EF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на рассмотрение Совета сельского поселения «Усть-Вымь» проект решения Совета сельского поселения «Усть-Вымь»: </w:t>
      </w:r>
      <w:r w:rsidR="002D1CDA">
        <w:rPr>
          <w:sz w:val="28"/>
          <w:szCs w:val="28"/>
        </w:rPr>
        <w:t>«О</w:t>
      </w:r>
      <w:r>
        <w:rPr>
          <w:sz w:val="28"/>
          <w:szCs w:val="28"/>
        </w:rPr>
        <w:t>б утверждении бюджета</w:t>
      </w:r>
      <w:r w:rsidR="00566394">
        <w:rPr>
          <w:sz w:val="28"/>
          <w:szCs w:val="28"/>
        </w:rPr>
        <w:t xml:space="preserve"> </w:t>
      </w:r>
      <w:r w:rsidR="00275B9B">
        <w:rPr>
          <w:sz w:val="28"/>
          <w:szCs w:val="28"/>
        </w:rPr>
        <w:t>СП «Усть-Вымь» на 2022 год и плановый период 2023 и 2024</w:t>
      </w:r>
      <w:bookmarkStart w:id="0" w:name="_GoBack"/>
      <w:bookmarkEnd w:id="0"/>
      <w:r w:rsidR="002D1CDA">
        <w:rPr>
          <w:sz w:val="28"/>
          <w:szCs w:val="28"/>
        </w:rPr>
        <w:t xml:space="preserve"> годов».</w:t>
      </w:r>
    </w:p>
    <w:p w:rsidR="000A1136" w:rsidRDefault="004D72EF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обсуждению проекта решения Совета сельского поселения «Усть-Вымь» </w:t>
      </w:r>
      <w:r w:rsidR="005F5A5D">
        <w:rPr>
          <w:sz w:val="28"/>
          <w:szCs w:val="28"/>
        </w:rPr>
        <w:t xml:space="preserve">«Об утверждении бюджета </w:t>
      </w:r>
      <w:r w:rsidR="00A40790">
        <w:rPr>
          <w:sz w:val="28"/>
          <w:szCs w:val="28"/>
        </w:rPr>
        <w:t xml:space="preserve">                             </w:t>
      </w:r>
      <w:r w:rsidR="005F5A5D">
        <w:rPr>
          <w:sz w:val="28"/>
          <w:szCs w:val="28"/>
        </w:rPr>
        <w:t xml:space="preserve">СП «Усть-Вымь» </w:t>
      </w:r>
      <w:r w:rsidR="00275B9B">
        <w:rPr>
          <w:sz w:val="28"/>
          <w:szCs w:val="28"/>
        </w:rPr>
        <w:t>на 2022 год и плановый период 2023 и 2024</w:t>
      </w:r>
      <w:r w:rsidR="005F5A5D">
        <w:rPr>
          <w:sz w:val="28"/>
          <w:szCs w:val="28"/>
        </w:rPr>
        <w:t xml:space="preserve"> годов». </w:t>
      </w:r>
      <w:r w:rsidR="002D1CDA">
        <w:rPr>
          <w:sz w:val="28"/>
          <w:szCs w:val="28"/>
        </w:rPr>
        <w:t xml:space="preserve">Определить место и время проведения слушаний: в здании администрации </w:t>
      </w:r>
      <w:r w:rsidR="00A40790">
        <w:rPr>
          <w:sz w:val="28"/>
          <w:szCs w:val="28"/>
        </w:rPr>
        <w:t xml:space="preserve">сельского поселения «Усть-Вымь» </w:t>
      </w:r>
      <w:r w:rsidR="002D1CDA">
        <w:rPr>
          <w:sz w:val="28"/>
          <w:szCs w:val="28"/>
        </w:rPr>
        <w:t xml:space="preserve"> </w:t>
      </w:r>
      <w:r w:rsidR="001817A4">
        <w:rPr>
          <w:sz w:val="28"/>
          <w:szCs w:val="28"/>
        </w:rPr>
        <w:t>09</w:t>
      </w:r>
      <w:r w:rsidR="00A40790">
        <w:rPr>
          <w:sz w:val="28"/>
          <w:szCs w:val="28"/>
        </w:rPr>
        <w:t>.12.2020г. на</w:t>
      </w:r>
      <w:r w:rsidR="00566394">
        <w:rPr>
          <w:sz w:val="28"/>
          <w:szCs w:val="28"/>
        </w:rPr>
        <w:t xml:space="preserve"> 17 час. 00 мин.</w:t>
      </w:r>
    </w:p>
    <w:p w:rsidR="00566394" w:rsidRPr="00DC4C77" w:rsidRDefault="00A40790" w:rsidP="00DC4C77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566394">
        <w:rPr>
          <w:sz w:val="28"/>
          <w:szCs w:val="28"/>
        </w:rPr>
        <w:t>аспоряжение о проведении публичных слушаний подлежит опублико</w:t>
      </w:r>
      <w:r>
        <w:rPr>
          <w:sz w:val="28"/>
          <w:szCs w:val="28"/>
        </w:rPr>
        <w:t>ванию на офи</w:t>
      </w:r>
      <w:r w:rsidR="00275B9B">
        <w:rPr>
          <w:sz w:val="28"/>
          <w:szCs w:val="28"/>
        </w:rPr>
        <w:t>циальном сайте до 30 ноября 2021</w:t>
      </w:r>
      <w:r w:rsidR="00566394">
        <w:rPr>
          <w:sz w:val="28"/>
          <w:szCs w:val="28"/>
        </w:rPr>
        <w:t>г.</w:t>
      </w:r>
    </w:p>
    <w:p w:rsidR="000A1136" w:rsidRPr="000A1136" w:rsidRDefault="000A1136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A3BF5" w:rsidRPr="00B3677E" w:rsidRDefault="003A3BF5" w:rsidP="003A3BF5">
      <w:pPr>
        <w:spacing w:line="360" w:lineRule="auto"/>
        <w:ind w:firstLine="533"/>
        <w:jc w:val="both"/>
        <w:rPr>
          <w:szCs w:val="28"/>
        </w:rPr>
      </w:pPr>
    </w:p>
    <w:p w:rsidR="003A3BF5" w:rsidRPr="00A2312C" w:rsidRDefault="003A3BF5" w:rsidP="003A3BF5">
      <w:pPr>
        <w:pStyle w:val="1"/>
      </w:pPr>
    </w:p>
    <w:p w:rsidR="003A3BF5" w:rsidRDefault="003A3BF5" w:rsidP="003A3BF5">
      <w:pPr>
        <w:tabs>
          <w:tab w:val="left" w:pos="5245"/>
        </w:tabs>
        <w:jc w:val="both"/>
        <w:rPr>
          <w:sz w:val="28"/>
          <w:szCs w:val="28"/>
        </w:rPr>
      </w:pPr>
    </w:p>
    <w:p w:rsidR="003A3BF5" w:rsidRPr="00937EED" w:rsidRDefault="00275B9B" w:rsidP="003A3B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A3BF5" w:rsidRPr="00937EED">
        <w:rPr>
          <w:sz w:val="28"/>
          <w:szCs w:val="28"/>
        </w:rPr>
        <w:t xml:space="preserve">  сельского поселения «</w:t>
      </w:r>
      <w:r w:rsidR="003A3BF5">
        <w:rPr>
          <w:sz w:val="28"/>
          <w:szCs w:val="28"/>
        </w:rPr>
        <w:t>Усть-Вымь»</w:t>
      </w:r>
      <w:r w:rsidR="003A3BF5">
        <w:rPr>
          <w:sz w:val="28"/>
          <w:szCs w:val="28"/>
        </w:rPr>
        <w:tab/>
      </w:r>
      <w:r w:rsidR="003A3BF5">
        <w:rPr>
          <w:sz w:val="28"/>
          <w:szCs w:val="28"/>
        </w:rPr>
        <w:tab/>
      </w:r>
      <w:r w:rsidR="003A3BF5">
        <w:rPr>
          <w:sz w:val="28"/>
          <w:szCs w:val="28"/>
        </w:rPr>
        <w:tab/>
      </w:r>
      <w:r w:rsidR="003A3BF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И.В.Туркина</w:t>
      </w:r>
      <w:proofErr w:type="spellEnd"/>
    </w:p>
    <w:p w:rsidR="003A3BF5" w:rsidRDefault="003A3BF5" w:rsidP="003A3BF5">
      <w:pPr>
        <w:tabs>
          <w:tab w:val="left" w:pos="5245"/>
        </w:tabs>
        <w:rPr>
          <w:sz w:val="28"/>
          <w:szCs w:val="28"/>
        </w:rPr>
      </w:pPr>
    </w:p>
    <w:p w:rsidR="003A3BF5" w:rsidRDefault="003A3BF5" w:rsidP="003A3BF5">
      <w:pPr>
        <w:tabs>
          <w:tab w:val="left" w:pos="5245"/>
        </w:tabs>
        <w:jc w:val="both"/>
        <w:rPr>
          <w:sz w:val="28"/>
          <w:szCs w:val="28"/>
        </w:rPr>
      </w:pPr>
    </w:p>
    <w:sectPr w:rsidR="003A3BF5" w:rsidSect="003A3B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BEA"/>
    <w:multiLevelType w:val="hybridMultilevel"/>
    <w:tmpl w:val="F1BE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6570"/>
    <w:multiLevelType w:val="hybridMultilevel"/>
    <w:tmpl w:val="CE8EB5E0"/>
    <w:lvl w:ilvl="0" w:tplc="98A8F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4910A0"/>
    <w:multiLevelType w:val="hybridMultilevel"/>
    <w:tmpl w:val="C79C675E"/>
    <w:lvl w:ilvl="0" w:tplc="960A7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43"/>
    <w:rsid w:val="000A1136"/>
    <w:rsid w:val="000A289F"/>
    <w:rsid w:val="00175FBA"/>
    <w:rsid w:val="001817A4"/>
    <w:rsid w:val="00275B9B"/>
    <w:rsid w:val="002D1CDA"/>
    <w:rsid w:val="002D7347"/>
    <w:rsid w:val="003A3BF5"/>
    <w:rsid w:val="003B1A90"/>
    <w:rsid w:val="00492324"/>
    <w:rsid w:val="004D72EF"/>
    <w:rsid w:val="004E2643"/>
    <w:rsid w:val="00566394"/>
    <w:rsid w:val="005F5A5D"/>
    <w:rsid w:val="0065481C"/>
    <w:rsid w:val="009D7FC2"/>
    <w:rsid w:val="00A40790"/>
    <w:rsid w:val="00AC110D"/>
    <w:rsid w:val="00B97247"/>
    <w:rsid w:val="00BA1971"/>
    <w:rsid w:val="00BD323E"/>
    <w:rsid w:val="00C72C08"/>
    <w:rsid w:val="00CC22DE"/>
    <w:rsid w:val="00DC4C77"/>
    <w:rsid w:val="00FC4469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08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22DE"/>
    <w:pPr>
      <w:ind w:left="720"/>
      <w:contextualSpacing/>
    </w:pPr>
  </w:style>
  <w:style w:type="paragraph" w:customStyle="1" w:styleId="1">
    <w:name w:val="Сандра1"/>
    <w:autoRedefine/>
    <w:rsid w:val="003A3BF5"/>
    <w:pPr>
      <w:ind w:left="142" w:right="0"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08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22DE"/>
    <w:pPr>
      <w:ind w:left="720"/>
      <w:contextualSpacing/>
    </w:pPr>
  </w:style>
  <w:style w:type="paragraph" w:customStyle="1" w:styleId="1">
    <w:name w:val="Сандра1"/>
    <w:autoRedefine/>
    <w:rsid w:val="003A3BF5"/>
    <w:pPr>
      <w:ind w:left="142" w:right="0"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cp:lastPrinted>2021-11-15T05:55:00Z</cp:lastPrinted>
  <dcterms:created xsi:type="dcterms:W3CDTF">2018-11-09T07:56:00Z</dcterms:created>
  <dcterms:modified xsi:type="dcterms:W3CDTF">2021-11-15T05:56:00Z</dcterms:modified>
</cp:coreProperties>
</file>