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8" w:type="dxa"/>
        <w:tblLayout w:type="fixed"/>
        <w:tblLook w:val="0000" w:firstRow="0" w:lastRow="0" w:firstColumn="0" w:lastColumn="0" w:noHBand="0" w:noVBand="0"/>
      </w:tblPr>
      <w:tblGrid>
        <w:gridCol w:w="3794"/>
        <w:gridCol w:w="2410"/>
        <w:gridCol w:w="3544"/>
      </w:tblGrid>
      <w:tr w:rsidR="00BB535C" w:rsidRPr="00B9765D" w14:paraId="185D00F2" w14:textId="77777777" w:rsidTr="005D0B69">
        <w:trPr>
          <w:trHeight w:val="1843"/>
        </w:trPr>
        <w:tc>
          <w:tcPr>
            <w:tcW w:w="3794" w:type="dxa"/>
          </w:tcPr>
          <w:p w14:paraId="57E7831A" w14:textId="77777777" w:rsidR="00BB535C" w:rsidRDefault="00BB535C" w:rsidP="005D0B69">
            <w:pPr>
              <w:rPr>
                <w:b/>
              </w:rPr>
            </w:pPr>
            <w:r>
              <w:rPr>
                <w:b/>
                <w:sz w:val="32"/>
                <w:szCs w:val="32"/>
              </w:rPr>
              <w:t xml:space="preserve">               </w:t>
            </w:r>
            <w:r>
              <w:rPr>
                <w:b/>
              </w:rPr>
              <w:t>«ЕМДİН»</w:t>
            </w:r>
          </w:p>
          <w:p w14:paraId="679D5B9A" w14:textId="77777777" w:rsidR="00BB535C" w:rsidRPr="00B9765D" w:rsidRDefault="00BB535C" w:rsidP="005D0B69">
            <w:pPr>
              <w:jc w:val="center"/>
              <w:rPr>
                <w:b/>
              </w:rPr>
            </w:pPr>
            <w:r>
              <w:rPr>
                <w:b/>
              </w:rPr>
              <w:t xml:space="preserve"> СИКТ</w:t>
            </w:r>
            <w:r w:rsidRPr="00B9765D">
              <w:rPr>
                <w:b/>
              </w:rPr>
              <w:t xml:space="preserve"> </w:t>
            </w:r>
            <w:r>
              <w:rPr>
                <w:b/>
              </w:rPr>
              <w:t>ОВМÖДЧÖМИНСА АДМИНИСТРАЦИЯ</w:t>
            </w:r>
          </w:p>
          <w:p w14:paraId="1AD01703" w14:textId="77777777" w:rsidR="00BB535C" w:rsidRPr="00B9765D" w:rsidRDefault="00BB535C" w:rsidP="005D0B69">
            <w:pPr>
              <w:jc w:val="both"/>
              <w:rPr>
                <w:b/>
              </w:rPr>
            </w:pPr>
          </w:p>
        </w:tc>
        <w:tc>
          <w:tcPr>
            <w:tcW w:w="2410" w:type="dxa"/>
          </w:tcPr>
          <w:p w14:paraId="3C0F8F6E" w14:textId="77777777" w:rsidR="00BB535C" w:rsidRPr="00B9765D" w:rsidRDefault="00BB535C" w:rsidP="005D0B69">
            <w:pPr>
              <w:jc w:val="center"/>
            </w:pPr>
            <w:r>
              <w:rPr>
                <w:noProof/>
              </w:rPr>
              <w:drawing>
                <wp:inline distT="0" distB="0" distL="0" distR="0" wp14:anchorId="24EF94D0" wp14:editId="162CB40D">
                  <wp:extent cx="78105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1019175"/>
                          </a:xfrm>
                          <a:prstGeom prst="rect">
                            <a:avLst/>
                          </a:prstGeom>
                          <a:noFill/>
                          <a:ln>
                            <a:noFill/>
                          </a:ln>
                        </pic:spPr>
                      </pic:pic>
                    </a:graphicData>
                  </a:graphic>
                </wp:inline>
              </w:drawing>
            </w:r>
          </w:p>
        </w:tc>
        <w:tc>
          <w:tcPr>
            <w:tcW w:w="3544" w:type="dxa"/>
          </w:tcPr>
          <w:p w14:paraId="3BFE316C" w14:textId="77777777" w:rsidR="00BB535C" w:rsidRDefault="00BB535C" w:rsidP="005D0B69">
            <w:pPr>
              <w:jc w:val="center"/>
              <w:rPr>
                <w:b/>
              </w:rPr>
            </w:pPr>
            <w:r>
              <w:rPr>
                <w:b/>
              </w:rPr>
              <w:t xml:space="preserve">АДМИНИСТРАЦИЯ СЕЛЬСКОГО  ПОСЕЛЕНИЯ         </w:t>
            </w:r>
          </w:p>
          <w:p w14:paraId="21BADA7F" w14:textId="77777777" w:rsidR="00BB535C" w:rsidRPr="00B9765D" w:rsidRDefault="00BB535C" w:rsidP="005D0B69">
            <w:pPr>
              <w:jc w:val="center"/>
              <w:rPr>
                <w:b/>
              </w:rPr>
            </w:pPr>
            <w:r>
              <w:rPr>
                <w:b/>
              </w:rPr>
              <w:t>«УСТЬ-ВЫМЬ»</w:t>
            </w:r>
          </w:p>
        </w:tc>
      </w:tr>
    </w:tbl>
    <w:p w14:paraId="42FA1057" w14:textId="77777777" w:rsidR="00BB535C" w:rsidRDefault="00BB535C" w:rsidP="00BB535C">
      <w:pPr>
        <w:jc w:val="center"/>
        <w:rPr>
          <w:b/>
          <w:bCs/>
          <w:color w:val="000000"/>
          <w:sz w:val="28"/>
          <w:szCs w:val="28"/>
          <w:shd w:val="clear" w:color="auto" w:fill="FFFFFF"/>
        </w:rPr>
      </w:pPr>
    </w:p>
    <w:p w14:paraId="0E51BDF0" w14:textId="77777777" w:rsidR="00BB535C" w:rsidRDefault="00BB535C" w:rsidP="00BB535C">
      <w:pPr>
        <w:jc w:val="center"/>
        <w:rPr>
          <w:b/>
          <w:bCs/>
          <w:color w:val="000000"/>
          <w:sz w:val="28"/>
          <w:szCs w:val="28"/>
          <w:shd w:val="clear" w:color="auto" w:fill="FFFFFF"/>
        </w:rPr>
      </w:pPr>
      <w:r>
        <w:rPr>
          <w:b/>
          <w:bCs/>
          <w:color w:val="000000"/>
          <w:sz w:val="28"/>
          <w:szCs w:val="28"/>
          <w:shd w:val="clear" w:color="auto" w:fill="FFFFFF"/>
        </w:rPr>
        <w:t>ШУ</w:t>
      </w:r>
      <w:r>
        <w:rPr>
          <w:rFonts w:ascii="Microsoft Sans Serif" w:hAnsi="Microsoft Sans Serif" w:cs="Microsoft Sans Serif"/>
          <w:b/>
          <w:bCs/>
          <w:color w:val="000000"/>
          <w:sz w:val="28"/>
          <w:szCs w:val="28"/>
          <w:shd w:val="clear" w:color="auto" w:fill="FFFFFF"/>
        </w:rPr>
        <w:t>Ӧ</w:t>
      </w:r>
      <w:r>
        <w:rPr>
          <w:b/>
          <w:bCs/>
          <w:color w:val="000000"/>
          <w:sz w:val="28"/>
          <w:szCs w:val="28"/>
          <w:shd w:val="clear" w:color="auto" w:fill="FFFFFF"/>
        </w:rPr>
        <w:t>М</w:t>
      </w:r>
    </w:p>
    <w:p w14:paraId="70F05BFA" w14:textId="77777777" w:rsidR="00BB535C" w:rsidRDefault="00BB535C" w:rsidP="00BB535C">
      <w:pPr>
        <w:jc w:val="center"/>
        <w:rPr>
          <w:b/>
        </w:rPr>
      </w:pPr>
    </w:p>
    <w:p w14:paraId="50058413" w14:textId="77777777" w:rsidR="00BB535C" w:rsidRDefault="00BB535C" w:rsidP="00BB535C">
      <w:pPr>
        <w:jc w:val="center"/>
        <w:outlineLvl w:val="0"/>
        <w:rPr>
          <w:b/>
        </w:rPr>
      </w:pPr>
      <w:r>
        <w:rPr>
          <w:b/>
        </w:rPr>
        <w:t xml:space="preserve">П О С Т А Н О В Л Е Н И Е </w:t>
      </w:r>
    </w:p>
    <w:p w14:paraId="7EA8A949" w14:textId="77777777" w:rsidR="00BB535C" w:rsidRDefault="00BB535C" w:rsidP="00BB535C"/>
    <w:p w14:paraId="2773544D" w14:textId="6E9F03DB" w:rsidR="00BB535C" w:rsidRPr="00EA7633" w:rsidRDefault="00774FEF" w:rsidP="00BB535C">
      <w:pPr>
        <w:rPr>
          <w:sz w:val="28"/>
          <w:szCs w:val="28"/>
        </w:rPr>
      </w:pPr>
      <w:r>
        <w:rPr>
          <w:sz w:val="28"/>
          <w:szCs w:val="28"/>
        </w:rPr>
        <w:tab/>
      </w:r>
      <w:r>
        <w:rPr>
          <w:sz w:val="28"/>
          <w:szCs w:val="28"/>
        </w:rPr>
        <w:tab/>
      </w:r>
      <w:r>
        <w:rPr>
          <w:sz w:val="28"/>
          <w:szCs w:val="28"/>
        </w:rPr>
        <w:tab/>
      </w:r>
      <w:r w:rsidR="00115DA2">
        <w:rPr>
          <w:sz w:val="28"/>
          <w:szCs w:val="28"/>
        </w:rPr>
        <w:tab/>
      </w:r>
      <w:r w:rsidR="00115DA2">
        <w:rPr>
          <w:sz w:val="28"/>
          <w:szCs w:val="28"/>
        </w:rPr>
        <w:tab/>
      </w:r>
      <w:r w:rsidR="00115DA2">
        <w:rPr>
          <w:sz w:val="28"/>
          <w:szCs w:val="28"/>
        </w:rPr>
        <w:tab/>
      </w:r>
      <w:r w:rsidR="00115DA2">
        <w:rPr>
          <w:sz w:val="28"/>
          <w:szCs w:val="28"/>
        </w:rPr>
        <w:tab/>
      </w:r>
      <w:r w:rsidR="00115DA2">
        <w:rPr>
          <w:sz w:val="28"/>
          <w:szCs w:val="28"/>
        </w:rPr>
        <w:tab/>
      </w:r>
      <w:r w:rsidR="00115DA2">
        <w:rPr>
          <w:sz w:val="28"/>
          <w:szCs w:val="28"/>
        </w:rPr>
        <w:tab/>
      </w:r>
      <w:r w:rsidR="00115DA2">
        <w:rPr>
          <w:sz w:val="28"/>
          <w:szCs w:val="28"/>
        </w:rPr>
        <w:tab/>
        <w:t xml:space="preserve">        </w:t>
      </w:r>
      <w:r w:rsidR="00716B20">
        <w:rPr>
          <w:sz w:val="28"/>
          <w:szCs w:val="28"/>
        </w:rPr>
        <w:tab/>
      </w:r>
      <w:r>
        <w:rPr>
          <w:sz w:val="28"/>
          <w:szCs w:val="28"/>
        </w:rPr>
        <w:t xml:space="preserve"> </w:t>
      </w:r>
      <w:r w:rsidR="00BB535C" w:rsidRPr="00EA7633">
        <w:rPr>
          <w:sz w:val="28"/>
          <w:szCs w:val="28"/>
        </w:rPr>
        <w:t xml:space="preserve">  </w:t>
      </w:r>
      <w:r w:rsidR="00716B20">
        <w:rPr>
          <w:sz w:val="28"/>
          <w:szCs w:val="28"/>
        </w:rPr>
        <w:t>ПРОЕКТ</w:t>
      </w:r>
      <w:r w:rsidR="00BB535C" w:rsidRPr="00EA7633">
        <w:rPr>
          <w:sz w:val="28"/>
          <w:szCs w:val="28"/>
        </w:rPr>
        <w:t xml:space="preserve">                                                                                        </w:t>
      </w:r>
      <w:r w:rsidR="00BB535C">
        <w:rPr>
          <w:sz w:val="28"/>
          <w:szCs w:val="28"/>
        </w:rPr>
        <w:t xml:space="preserve">                          </w:t>
      </w:r>
    </w:p>
    <w:p w14:paraId="0E75CE57" w14:textId="77777777" w:rsidR="00BB535C" w:rsidRPr="00EA7633" w:rsidRDefault="00BB535C" w:rsidP="00BB535C">
      <w:pPr>
        <w:jc w:val="center"/>
        <w:rPr>
          <w:sz w:val="28"/>
          <w:szCs w:val="28"/>
        </w:rPr>
      </w:pPr>
      <w:r w:rsidRPr="00EA7633">
        <w:rPr>
          <w:sz w:val="28"/>
          <w:szCs w:val="28"/>
        </w:rPr>
        <w:t>Республика Коми, с. Усть-Вымь</w:t>
      </w:r>
    </w:p>
    <w:p w14:paraId="58799434" w14:textId="77777777" w:rsidR="00BB535C" w:rsidRPr="00684BF6" w:rsidRDefault="00BB535C" w:rsidP="00BB535C">
      <w:pPr>
        <w:rPr>
          <w:sz w:val="28"/>
          <w:szCs w:val="28"/>
        </w:rPr>
      </w:pPr>
    </w:p>
    <w:p w14:paraId="6DE34DC1" w14:textId="60B7F29C" w:rsidR="00716B20" w:rsidRPr="00DE7EBC" w:rsidRDefault="0072314A" w:rsidP="00716B20">
      <w:pPr>
        <w:jc w:val="center"/>
        <w:rPr>
          <w:b/>
          <w:sz w:val="28"/>
          <w:szCs w:val="28"/>
        </w:rPr>
      </w:pPr>
      <w:r>
        <w:rPr>
          <w:b/>
          <w:sz w:val="28"/>
          <w:szCs w:val="28"/>
        </w:rPr>
        <w:t xml:space="preserve">Об утверждении Правил </w:t>
      </w:r>
      <w:r w:rsidR="00716B20" w:rsidRPr="00DE7EBC">
        <w:rPr>
          <w:b/>
          <w:sz w:val="28"/>
          <w:szCs w:val="28"/>
        </w:rPr>
        <w:t xml:space="preserve"> разработки и утверждения административных регламентов предоставления муниципальных услуг</w:t>
      </w:r>
    </w:p>
    <w:p w14:paraId="442AD4FC" w14:textId="77777777" w:rsidR="00716B20" w:rsidRDefault="00716B20" w:rsidP="00716B20">
      <w:pPr>
        <w:ind w:firstLine="480"/>
        <w:jc w:val="both"/>
        <w:textAlignment w:val="baseline"/>
        <w:rPr>
          <w:rFonts w:ascii="Arial" w:hAnsi="Arial" w:cs="Arial"/>
          <w:color w:val="444444"/>
        </w:rPr>
      </w:pPr>
    </w:p>
    <w:p w14:paraId="4DF280E2" w14:textId="089E9276" w:rsidR="0072314A" w:rsidRDefault="00716B20" w:rsidP="00716B20">
      <w:pPr>
        <w:ind w:firstLine="480"/>
        <w:jc w:val="both"/>
        <w:textAlignment w:val="baseline"/>
        <w:rPr>
          <w:sz w:val="28"/>
          <w:szCs w:val="28"/>
        </w:rPr>
      </w:pPr>
      <w:r w:rsidRPr="00DE7EBC">
        <w:rPr>
          <w:sz w:val="28"/>
          <w:szCs w:val="28"/>
        </w:rPr>
        <w:t>В соответствии с </w:t>
      </w:r>
      <w:hyperlink r:id="rId7" w:anchor="7D20K3" w:history="1">
        <w:r w:rsidRPr="00DE7EBC">
          <w:rPr>
            <w:sz w:val="28"/>
            <w:szCs w:val="28"/>
          </w:rPr>
          <w:t>Федеральны</w:t>
        </w:r>
        <w:r w:rsidR="0072314A">
          <w:rPr>
            <w:sz w:val="28"/>
            <w:szCs w:val="28"/>
          </w:rPr>
          <w:t>м законом от 27 июля 2010 года № 210-ФЗ                «</w:t>
        </w:r>
        <w:r w:rsidRPr="00DE7EBC">
          <w:rPr>
            <w:sz w:val="28"/>
            <w:szCs w:val="28"/>
          </w:rPr>
          <w:t>Об организации предоставления государственных и муниципальных услуг</w:t>
        </w:r>
        <w:r w:rsidR="0072314A">
          <w:rPr>
            <w:sz w:val="28"/>
            <w:szCs w:val="28"/>
          </w:rPr>
          <w:t>»</w:t>
        </w:r>
      </w:hyperlink>
      <w:r>
        <w:rPr>
          <w:sz w:val="28"/>
          <w:szCs w:val="28"/>
        </w:rPr>
        <w:t xml:space="preserve">, </w:t>
      </w:r>
      <w:r w:rsidRPr="00DE7EBC">
        <w:rPr>
          <w:sz w:val="28"/>
          <w:szCs w:val="28"/>
        </w:rPr>
        <w:t>админи</w:t>
      </w:r>
      <w:r w:rsidR="0072314A">
        <w:rPr>
          <w:sz w:val="28"/>
          <w:szCs w:val="28"/>
        </w:rPr>
        <w:t>страция сельского поселения «Усть-Вымь</w:t>
      </w:r>
      <w:r w:rsidRPr="00DE7EBC">
        <w:rPr>
          <w:sz w:val="28"/>
          <w:szCs w:val="28"/>
        </w:rPr>
        <w:t>»</w:t>
      </w:r>
      <w:r w:rsidR="0072314A">
        <w:rPr>
          <w:sz w:val="28"/>
          <w:szCs w:val="28"/>
        </w:rPr>
        <w:t xml:space="preserve">, постановлением </w:t>
      </w:r>
      <w:r w:rsidRPr="00DE7EBC">
        <w:rPr>
          <w:sz w:val="28"/>
          <w:szCs w:val="28"/>
        </w:rPr>
        <w:t xml:space="preserve"> </w:t>
      </w:r>
      <w:r w:rsidR="0072314A">
        <w:rPr>
          <w:sz w:val="28"/>
          <w:szCs w:val="28"/>
        </w:rPr>
        <w:t>Правительства Российской Федерации от 20.072021г.  « 1228 «Об утверждении Правил разработки и утверждения административных регламентов  предоставления муниципальных услуг»,</w:t>
      </w:r>
    </w:p>
    <w:p w14:paraId="3A39994B" w14:textId="17E6DE44" w:rsidR="00716B20" w:rsidRDefault="00716B20" w:rsidP="00716B20">
      <w:pPr>
        <w:ind w:firstLine="480"/>
        <w:jc w:val="both"/>
        <w:textAlignment w:val="baseline"/>
        <w:rPr>
          <w:sz w:val="28"/>
          <w:szCs w:val="28"/>
        </w:rPr>
      </w:pPr>
      <w:r w:rsidRPr="00DE7EBC">
        <w:rPr>
          <w:sz w:val="28"/>
          <w:szCs w:val="28"/>
        </w:rPr>
        <w:t>пос</w:t>
      </w:r>
      <w:r w:rsidR="0072314A">
        <w:rPr>
          <w:sz w:val="28"/>
          <w:szCs w:val="28"/>
        </w:rPr>
        <w:t>тановляю</w:t>
      </w:r>
      <w:r w:rsidRPr="00DE7EBC">
        <w:rPr>
          <w:sz w:val="28"/>
          <w:szCs w:val="28"/>
        </w:rPr>
        <w:t>:</w:t>
      </w:r>
    </w:p>
    <w:p w14:paraId="4EBAB29A" w14:textId="03A56094" w:rsidR="00716B20" w:rsidRDefault="00716B20" w:rsidP="00716B20">
      <w:pPr>
        <w:ind w:firstLine="480"/>
        <w:jc w:val="both"/>
        <w:textAlignment w:val="baseline"/>
        <w:rPr>
          <w:sz w:val="28"/>
          <w:szCs w:val="28"/>
        </w:rPr>
      </w:pPr>
      <w:r w:rsidRPr="00DE7EBC">
        <w:rPr>
          <w:sz w:val="28"/>
          <w:szCs w:val="28"/>
        </w:rPr>
        <w:t>1. Утвердить </w:t>
      </w:r>
      <w:hyperlink r:id="rId8" w:anchor="IHIMQ1" w:history="1">
        <w:r w:rsidRPr="00DE7EBC">
          <w:rPr>
            <w:sz w:val="28"/>
            <w:szCs w:val="28"/>
          </w:rPr>
          <w:t>П</w:t>
        </w:r>
        <w:r w:rsidR="0072314A">
          <w:rPr>
            <w:sz w:val="28"/>
            <w:szCs w:val="28"/>
          </w:rPr>
          <w:t>равила</w:t>
        </w:r>
        <w:r w:rsidRPr="00DE7EBC">
          <w:rPr>
            <w:sz w:val="28"/>
            <w:szCs w:val="28"/>
          </w:rPr>
          <w:t xml:space="preserve"> разработки и утверждения административных регламентов предоставления муниципальных услуг</w:t>
        </w:r>
      </w:hyperlink>
      <w:r w:rsidRPr="00DE7EBC">
        <w:rPr>
          <w:sz w:val="28"/>
          <w:szCs w:val="28"/>
        </w:rPr>
        <w:t> согласно приложению.</w:t>
      </w:r>
    </w:p>
    <w:p w14:paraId="6B62AE69" w14:textId="6563D5A7" w:rsidR="00716B20" w:rsidRDefault="00716B20" w:rsidP="00716B20">
      <w:pPr>
        <w:ind w:firstLine="480"/>
        <w:jc w:val="both"/>
        <w:textAlignment w:val="baseline"/>
        <w:rPr>
          <w:sz w:val="28"/>
          <w:szCs w:val="28"/>
        </w:rPr>
      </w:pPr>
      <w:r w:rsidRPr="00DE7EBC">
        <w:rPr>
          <w:sz w:val="28"/>
          <w:szCs w:val="28"/>
        </w:rPr>
        <w:t>1.1. Признать утратившим силу постановление админи</w:t>
      </w:r>
      <w:r w:rsidR="0072314A">
        <w:rPr>
          <w:sz w:val="28"/>
          <w:szCs w:val="28"/>
        </w:rPr>
        <w:t>страции сельского поселения «Усть-Вымь</w:t>
      </w:r>
      <w:r w:rsidRPr="00DE7EBC">
        <w:rPr>
          <w:sz w:val="28"/>
          <w:szCs w:val="28"/>
        </w:rPr>
        <w:t xml:space="preserve">» от </w:t>
      </w:r>
      <w:r w:rsidR="0072314A">
        <w:rPr>
          <w:sz w:val="28"/>
          <w:szCs w:val="28"/>
        </w:rPr>
        <w:t>26.12.</w:t>
      </w:r>
      <w:r w:rsidRPr="00DE7EBC">
        <w:rPr>
          <w:sz w:val="28"/>
          <w:szCs w:val="28"/>
        </w:rPr>
        <w:t>2011</w:t>
      </w:r>
      <w:r w:rsidR="0072314A">
        <w:rPr>
          <w:sz w:val="28"/>
          <w:szCs w:val="28"/>
        </w:rPr>
        <w:t>г. № 60</w:t>
      </w:r>
      <w:r w:rsidRPr="00DE7EBC">
        <w:rPr>
          <w:sz w:val="28"/>
          <w:szCs w:val="28"/>
        </w:rPr>
        <w:t xml:space="preserve"> «О</w:t>
      </w:r>
      <w:r w:rsidR="00774FEF">
        <w:rPr>
          <w:sz w:val="28"/>
          <w:szCs w:val="28"/>
        </w:rPr>
        <w:t>б</w:t>
      </w:r>
      <w:bookmarkStart w:id="0" w:name="_GoBack"/>
      <w:bookmarkEnd w:id="0"/>
      <w:r w:rsidRPr="00DE7EBC">
        <w:rPr>
          <w:sz w:val="28"/>
          <w:szCs w:val="28"/>
        </w:rPr>
        <w:t xml:space="preserve"> утверждении</w:t>
      </w:r>
      <w:r w:rsidR="0072314A">
        <w:rPr>
          <w:sz w:val="28"/>
          <w:szCs w:val="28"/>
        </w:rPr>
        <w:t xml:space="preserve"> Положения разработки и утверждения административных регламентов</w:t>
      </w:r>
      <w:r w:rsidRPr="00DE7EBC">
        <w:rPr>
          <w:sz w:val="28"/>
          <w:szCs w:val="28"/>
        </w:rPr>
        <w:t xml:space="preserve"> предоставления муниципальных услуг админис</w:t>
      </w:r>
      <w:r w:rsidR="0072314A">
        <w:rPr>
          <w:sz w:val="28"/>
          <w:szCs w:val="28"/>
        </w:rPr>
        <w:t>трацией сельского поселения «Усть-Вымь</w:t>
      </w:r>
      <w:r w:rsidRPr="00DE7EBC">
        <w:rPr>
          <w:sz w:val="28"/>
          <w:szCs w:val="28"/>
        </w:rPr>
        <w:t>».</w:t>
      </w:r>
    </w:p>
    <w:p w14:paraId="43C9E4A3" w14:textId="236F47B5" w:rsidR="00716B20" w:rsidRPr="00DE7EBC" w:rsidRDefault="00716B20" w:rsidP="00716B20">
      <w:pPr>
        <w:ind w:firstLine="480"/>
        <w:jc w:val="both"/>
        <w:textAlignment w:val="baseline"/>
        <w:rPr>
          <w:sz w:val="28"/>
          <w:szCs w:val="28"/>
        </w:rPr>
      </w:pPr>
      <w:r w:rsidRPr="00DE7EBC">
        <w:rPr>
          <w:sz w:val="28"/>
          <w:szCs w:val="28"/>
        </w:rPr>
        <w:t xml:space="preserve">2. Должностным лицам Администрации сельского поселения </w:t>
      </w:r>
      <w:r w:rsidR="0072314A">
        <w:rPr>
          <w:sz w:val="28"/>
          <w:szCs w:val="28"/>
        </w:rPr>
        <w:t>«Усть-Вымь</w:t>
      </w:r>
      <w:r>
        <w:rPr>
          <w:sz w:val="28"/>
          <w:szCs w:val="28"/>
        </w:rPr>
        <w:t>»</w:t>
      </w:r>
      <w:r w:rsidRPr="00DE7EBC">
        <w:rPr>
          <w:sz w:val="28"/>
          <w:szCs w:val="28"/>
        </w:rPr>
        <w:t xml:space="preserve"> организовать разработку и утверждение административных регламентов предоставления муниципальных услуг с учетом выполняемых функций.</w:t>
      </w:r>
    </w:p>
    <w:p w14:paraId="335509AC" w14:textId="0A7FAA9D" w:rsidR="00716B20" w:rsidRDefault="00716B20" w:rsidP="00716B20">
      <w:pPr>
        <w:ind w:firstLine="480"/>
        <w:jc w:val="both"/>
        <w:textAlignment w:val="baseline"/>
        <w:rPr>
          <w:sz w:val="28"/>
          <w:szCs w:val="28"/>
        </w:rPr>
      </w:pPr>
      <w:r w:rsidRPr="00DE7EBC">
        <w:rPr>
          <w:sz w:val="28"/>
          <w:szCs w:val="28"/>
        </w:rPr>
        <w:t>3. Настоящее постановление вступает в силу с</w:t>
      </w:r>
      <w:r w:rsidR="0072314A">
        <w:rPr>
          <w:sz w:val="28"/>
          <w:szCs w:val="28"/>
        </w:rPr>
        <w:t xml:space="preserve">о дня его официального опубликования на сайте администрации сельского поселения «Усть-Вымь» в сети «Интернет». </w:t>
      </w:r>
    </w:p>
    <w:p w14:paraId="6060D7C2" w14:textId="77777777" w:rsidR="00716B20" w:rsidRPr="00DE7EBC" w:rsidRDefault="00716B20" w:rsidP="00716B20">
      <w:pPr>
        <w:ind w:firstLine="480"/>
        <w:jc w:val="both"/>
        <w:textAlignment w:val="baseline"/>
        <w:rPr>
          <w:sz w:val="28"/>
          <w:szCs w:val="28"/>
        </w:rPr>
      </w:pPr>
      <w:r w:rsidRPr="00DE7EBC">
        <w:rPr>
          <w:sz w:val="28"/>
          <w:szCs w:val="28"/>
        </w:rPr>
        <w:t xml:space="preserve">4. </w:t>
      </w:r>
      <w:proofErr w:type="gramStart"/>
      <w:r w:rsidRPr="00DE7EBC">
        <w:rPr>
          <w:sz w:val="28"/>
          <w:szCs w:val="28"/>
        </w:rPr>
        <w:t>Контроль за</w:t>
      </w:r>
      <w:proofErr w:type="gramEnd"/>
      <w:r w:rsidRPr="00DE7EBC">
        <w:rPr>
          <w:sz w:val="28"/>
          <w:szCs w:val="28"/>
        </w:rPr>
        <w:t xml:space="preserve"> исполнением настоящего постановления оставляю за собой.</w:t>
      </w:r>
    </w:p>
    <w:p w14:paraId="7E422A3B" w14:textId="77777777" w:rsidR="00716B20" w:rsidRDefault="00716B20" w:rsidP="00716B20">
      <w:pPr>
        <w:jc w:val="center"/>
        <w:rPr>
          <w:rFonts w:ascii="Arial" w:hAnsi="Arial" w:cs="Arial"/>
          <w:color w:val="444444"/>
        </w:rPr>
      </w:pPr>
    </w:p>
    <w:p w14:paraId="4B5B03D5" w14:textId="77777777" w:rsidR="00716B20" w:rsidRPr="00DE7EBC" w:rsidRDefault="00716B20" w:rsidP="00716B20">
      <w:pPr>
        <w:jc w:val="center"/>
        <w:rPr>
          <w:sz w:val="28"/>
          <w:szCs w:val="28"/>
        </w:rPr>
      </w:pPr>
    </w:p>
    <w:p w14:paraId="7DAED984" w14:textId="2F11FAC5" w:rsidR="00716B20" w:rsidRPr="00DE7EBC" w:rsidRDefault="00266B89" w:rsidP="00716B20">
      <w:pPr>
        <w:pStyle w:val="7"/>
        <w:spacing w:before="0" w:after="0"/>
        <w:jc w:val="center"/>
        <w:rPr>
          <w:i/>
          <w:iCs/>
          <w:sz w:val="28"/>
          <w:szCs w:val="28"/>
        </w:rPr>
      </w:pPr>
      <w:r>
        <w:rPr>
          <w:sz w:val="28"/>
          <w:szCs w:val="28"/>
        </w:rPr>
        <w:t>Глава сельского поселения «Усть-Вымь</w:t>
      </w:r>
      <w:r w:rsidR="00716B20" w:rsidRPr="00DE7EBC">
        <w:rPr>
          <w:sz w:val="28"/>
          <w:szCs w:val="28"/>
        </w:rPr>
        <w:t xml:space="preserve">»                                  </w:t>
      </w:r>
      <w:r>
        <w:rPr>
          <w:sz w:val="28"/>
          <w:szCs w:val="28"/>
        </w:rPr>
        <w:t>И.В.Туркина</w:t>
      </w:r>
    </w:p>
    <w:p w14:paraId="37DBA6AC" w14:textId="77777777" w:rsidR="00716B20" w:rsidRDefault="00716B20" w:rsidP="00716B20">
      <w:pPr>
        <w:jc w:val="right"/>
        <w:textAlignment w:val="baseline"/>
        <w:outlineLvl w:val="1"/>
        <w:rPr>
          <w:rFonts w:ascii="Arial" w:hAnsi="Arial" w:cs="Arial"/>
          <w:b/>
          <w:bCs/>
          <w:color w:val="444444"/>
        </w:rPr>
      </w:pPr>
    </w:p>
    <w:p w14:paraId="0095E8EF" w14:textId="77777777" w:rsidR="00716B20" w:rsidRDefault="00716B20" w:rsidP="00716B20">
      <w:pPr>
        <w:jc w:val="right"/>
        <w:textAlignment w:val="baseline"/>
        <w:outlineLvl w:val="1"/>
        <w:rPr>
          <w:rFonts w:ascii="Arial" w:hAnsi="Arial" w:cs="Arial"/>
          <w:b/>
          <w:bCs/>
          <w:color w:val="444444"/>
        </w:rPr>
      </w:pPr>
    </w:p>
    <w:p w14:paraId="1215C124" w14:textId="77777777" w:rsidR="00716B20" w:rsidRDefault="00716B20" w:rsidP="00716B20">
      <w:pPr>
        <w:jc w:val="right"/>
        <w:textAlignment w:val="baseline"/>
        <w:outlineLvl w:val="1"/>
        <w:rPr>
          <w:rFonts w:ascii="Arial" w:hAnsi="Arial" w:cs="Arial"/>
          <w:b/>
          <w:bCs/>
          <w:color w:val="444444"/>
        </w:rPr>
      </w:pPr>
    </w:p>
    <w:p w14:paraId="679F2AEA" w14:textId="77777777" w:rsidR="00716B20" w:rsidRDefault="00716B20" w:rsidP="00716B20">
      <w:pPr>
        <w:jc w:val="right"/>
        <w:textAlignment w:val="baseline"/>
        <w:outlineLvl w:val="1"/>
        <w:rPr>
          <w:rFonts w:ascii="Arial" w:hAnsi="Arial" w:cs="Arial"/>
          <w:b/>
          <w:bCs/>
          <w:color w:val="444444"/>
        </w:rPr>
      </w:pPr>
    </w:p>
    <w:p w14:paraId="603E381F" w14:textId="77777777" w:rsidR="00716B20" w:rsidRDefault="00716B20" w:rsidP="00716B20">
      <w:pPr>
        <w:jc w:val="right"/>
        <w:textAlignment w:val="baseline"/>
        <w:outlineLvl w:val="1"/>
        <w:rPr>
          <w:rFonts w:ascii="Arial" w:hAnsi="Arial" w:cs="Arial"/>
          <w:b/>
          <w:bCs/>
          <w:color w:val="444444"/>
        </w:rPr>
      </w:pPr>
    </w:p>
    <w:p w14:paraId="4DFBEF01" w14:textId="77777777" w:rsidR="00716B20" w:rsidRDefault="00716B20" w:rsidP="00716B20">
      <w:pPr>
        <w:jc w:val="right"/>
        <w:textAlignment w:val="baseline"/>
        <w:outlineLvl w:val="1"/>
        <w:rPr>
          <w:rFonts w:ascii="Arial" w:hAnsi="Arial" w:cs="Arial"/>
          <w:b/>
          <w:bCs/>
          <w:color w:val="444444"/>
        </w:rPr>
      </w:pPr>
    </w:p>
    <w:p w14:paraId="550CC8DC" w14:textId="77777777" w:rsidR="00716B20" w:rsidRDefault="00716B20" w:rsidP="00716B20">
      <w:pPr>
        <w:jc w:val="right"/>
        <w:textAlignment w:val="baseline"/>
        <w:outlineLvl w:val="1"/>
        <w:rPr>
          <w:rFonts w:ascii="Arial" w:hAnsi="Arial" w:cs="Arial"/>
          <w:b/>
          <w:bCs/>
          <w:color w:val="444444"/>
        </w:rPr>
      </w:pPr>
    </w:p>
    <w:p w14:paraId="66829568" w14:textId="77777777" w:rsidR="00716B20" w:rsidRDefault="00716B20" w:rsidP="00716B20">
      <w:pPr>
        <w:jc w:val="right"/>
        <w:textAlignment w:val="baseline"/>
        <w:outlineLvl w:val="1"/>
        <w:rPr>
          <w:rFonts w:ascii="Arial" w:hAnsi="Arial" w:cs="Arial"/>
          <w:b/>
          <w:bCs/>
          <w:color w:val="444444"/>
        </w:rPr>
      </w:pPr>
    </w:p>
    <w:p w14:paraId="3AAAAFCB" w14:textId="77777777" w:rsidR="00716B20" w:rsidRDefault="00716B20" w:rsidP="00716B20">
      <w:pPr>
        <w:jc w:val="right"/>
        <w:textAlignment w:val="baseline"/>
        <w:outlineLvl w:val="1"/>
        <w:rPr>
          <w:rFonts w:ascii="Arial" w:hAnsi="Arial" w:cs="Arial"/>
          <w:b/>
          <w:bCs/>
          <w:color w:val="444444"/>
        </w:rPr>
      </w:pPr>
    </w:p>
    <w:p w14:paraId="4126BFA2" w14:textId="77777777" w:rsidR="00716B20" w:rsidRDefault="00716B20" w:rsidP="00716B20">
      <w:pPr>
        <w:jc w:val="right"/>
        <w:textAlignment w:val="baseline"/>
        <w:outlineLvl w:val="1"/>
        <w:rPr>
          <w:rFonts w:ascii="Arial" w:hAnsi="Arial" w:cs="Arial"/>
          <w:b/>
          <w:bCs/>
          <w:color w:val="444444"/>
        </w:rPr>
      </w:pPr>
    </w:p>
    <w:p w14:paraId="06928F3C" w14:textId="3B159A56" w:rsidR="00716B20" w:rsidRPr="00DE7EBC" w:rsidRDefault="00716B20" w:rsidP="00716B20">
      <w:pPr>
        <w:jc w:val="right"/>
        <w:textAlignment w:val="baseline"/>
        <w:outlineLvl w:val="1"/>
        <w:rPr>
          <w:bCs/>
          <w:color w:val="444444"/>
        </w:rPr>
      </w:pPr>
      <w:r w:rsidRPr="00DE7EBC">
        <w:rPr>
          <w:bCs/>
          <w:color w:val="444444"/>
        </w:rPr>
        <w:lastRenderedPageBreak/>
        <w:t>Приложение</w:t>
      </w:r>
      <w:r w:rsidRPr="00DE7EBC">
        <w:rPr>
          <w:bCs/>
          <w:color w:val="444444"/>
        </w:rPr>
        <w:br/>
        <w:t>к постановлению админи</w:t>
      </w:r>
      <w:r w:rsidR="0072314A">
        <w:rPr>
          <w:bCs/>
          <w:color w:val="444444"/>
        </w:rPr>
        <w:t>страции</w:t>
      </w:r>
      <w:r w:rsidR="0072314A">
        <w:rPr>
          <w:bCs/>
          <w:color w:val="444444"/>
        </w:rPr>
        <w:br/>
        <w:t>сельского поселения «Усть-Вымь</w:t>
      </w:r>
      <w:r w:rsidRPr="00DE7EBC">
        <w:rPr>
          <w:bCs/>
          <w:color w:val="444444"/>
        </w:rPr>
        <w:t>»</w:t>
      </w:r>
      <w:r w:rsidRPr="00DE7EBC">
        <w:rPr>
          <w:bCs/>
          <w:color w:val="444444"/>
        </w:rPr>
        <w:br/>
      </w:r>
      <w:proofErr w:type="gramStart"/>
      <w:r w:rsidR="0072314A">
        <w:rPr>
          <w:bCs/>
          <w:color w:val="444444"/>
        </w:rPr>
        <w:t>от</w:t>
      </w:r>
      <w:proofErr w:type="gramEnd"/>
      <w:r w:rsidR="0072314A">
        <w:rPr>
          <w:bCs/>
          <w:color w:val="444444"/>
        </w:rPr>
        <w:t xml:space="preserve">    № </w:t>
      </w:r>
    </w:p>
    <w:p w14:paraId="3F8D9B0F" w14:textId="77777777" w:rsidR="00716B20" w:rsidRDefault="00716B20" w:rsidP="00716B20">
      <w:pPr>
        <w:jc w:val="center"/>
        <w:textAlignment w:val="baseline"/>
        <w:rPr>
          <w:rFonts w:ascii="Arial" w:hAnsi="Arial" w:cs="Arial"/>
          <w:b/>
          <w:bCs/>
          <w:color w:val="444444"/>
        </w:rPr>
      </w:pPr>
    </w:p>
    <w:p w14:paraId="34F86DD0" w14:textId="35B853EC" w:rsidR="00622817" w:rsidRDefault="00622817" w:rsidP="00716B20">
      <w:pPr>
        <w:jc w:val="center"/>
        <w:textAlignment w:val="baseline"/>
        <w:rPr>
          <w:b/>
          <w:bCs/>
          <w:color w:val="444444"/>
          <w:sz w:val="28"/>
          <w:szCs w:val="28"/>
        </w:rPr>
      </w:pPr>
      <w:r>
        <w:rPr>
          <w:b/>
          <w:bCs/>
          <w:color w:val="444444"/>
          <w:sz w:val="28"/>
          <w:szCs w:val="28"/>
        </w:rPr>
        <w:t>ПРАВИЛА</w:t>
      </w:r>
      <w:r w:rsidR="00716B20" w:rsidRPr="00243C17">
        <w:rPr>
          <w:b/>
          <w:bCs/>
          <w:color w:val="444444"/>
          <w:sz w:val="28"/>
          <w:szCs w:val="28"/>
        </w:rPr>
        <w:t xml:space="preserve"> </w:t>
      </w:r>
    </w:p>
    <w:p w14:paraId="36825302" w14:textId="399984ED" w:rsidR="00716B20" w:rsidRPr="00243C17" w:rsidRDefault="00716B20" w:rsidP="00716B20">
      <w:pPr>
        <w:jc w:val="center"/>
        <w:textAlignment w:val="baseline"/>
        <w:rPr>
          <w:b/>
          <w:bCs/>
          <w:color w:val="444444"/>
          <w:sz w:val="28"/>
          <w:szCs w:val="28"/>
        </w:rPr>
      </w:pPr>
      <w:r w:rsidRPr="00243C17">
        <w:rPr>
          <w:b/>
          <w:bCs/>
          <w:color w:val="444444"/>
          <w:sz w:val="28"/>
          <w:szCs w:val="28"/>
        </w:rPr>
        <w:t xml:space="preserve">разработки и утверждения </w:t>
      </w:r>
    </w:p>
    <w:p w14:paraId="7B7846AB" w14:textId="77777777" w:rsidR="00622817" w:rsidRDefault="00716B20" w:rsidP="00716B20">
      <w:pPr>
        <w:jc w:val="center"/>
        <w:textAlignment w:val="baseline"/>
        <w:rPr>
          <w:b/>
          <w:bCs/>
          <w:color w:val="444444"/>
          <w:sz w:val="28"/>
          <w:szCs w:val="28"/>
        </w:rPr>
      </w:pPr>
      <w:r w:rsidRPr="00243C17">
        <w:rPr>
          <w:b/>
          <w:bCs/>
          <w:color w:val="444444"/>
          <w:sz w:val="28"/>
          <w:szCs w:val="28"/>
        </w:rPr>
        <w:t xml:space="preserve">административных регламентов </w:t>
      </w:r>
    </w:p>
    <w:p w14:paraId="40B75549" w14:textId="503C0854" w:rsidR="00716B20" w:rsidRPr="00243C17" w:rsidRDefault="00716B20" w:rsidP="00716B20">
      <w:pPr>
        <w:jc w:val="center"/>
        <w:textAlignment w:val="baseline"/>
        <w:rPr>
          <w:b/>
          <w:bCs/>
          <w:color w:val="444444"/>
          <w:sz w:val="28"/>
          <w:szCs w:val="28"/>
        </w:rPr>
      </w:pPr>
      <w:r w:rsidRPr="00243C17">
        <w:rPr>
          <w:b/>
          <w:bCs/>
          <w:color w:val="444444"/>
          <w:sz w:val="28"/>
          <w:szCs w:val="28"/>
        </w:rPr>
        <w:t>предоставления муниципальных услуг</w:t>
      </w:r>
    </w:p>
    <w:p w14:paraId="544F9807" w14:textId="77777777" w:rsidR="00716B20" w:rsidRPr="00266B89" w:rsidRDefault="00716B20" w:rsidP="00716B20">
      <w:pPr>
        <w:jc w:val="center"/>
        <w:textAlignment w:val="baseline"/>
        <w:outlineLvl w:val="2"/>
        <w:rPr>
          <w:b/>
          <w:bCs/>
          <w:color w:val="444444"/>
        </w:rPr>
      </w:pPr>
      <w:r w:rsidRPr="00266B89">
        <w:rPr>
          <w:b/>
          <w:bCs/>
          <w:color w:val="444444"/>
        </w:rPr>
        <w:br/>
        <w:t>I. Общие положения</w:t>
      </w:r>
    </w:p>
    <w:p w14:paraId="0C881B77" w14:textId="77777777" w:rsidR="00716B20" w:rsidRPr="00266B89" w:rsidRDefault="00716B20" w:rsidP="00716B20">
      <w:pPr>
        <w:textAlignment w:val="baseline"/>
        <w:rPr>
          <w:color w:val="444444"/>
        </w:rPr>
      </w:pPr>
    </w:p>
    <w:p w14:paraId="5C924C51" w14:textId="05E39798" w:rsidR="00716B20" w:rsidRPr="00266B89" w:rsidRDefault="0072314A" w:rsidP="00716B20">
      <w:pPr>
        <w:ind w:firstLine="480"/>
        <w:jc w:val="both"/>
        <w:textAlignment w:val="baseline"/>
        <w:rPr>
          <w:color w:val="444444"/>
        </w:rPr>
      </w:pPr>
      <w:r w:rsidRPr="00266B89">
        <w:rPr>
          <w:color w:val="444444"/>
        </w:rPr>
        <w:t xml:space="preserve">1. Настоящие Правила устанавливают </w:t>
      </w:r>
      <w:r w:rsidR="00716B20" w:rsidRPr="00266B89">
        <w:rPr>
          <w:color w:val="444444"/>
        </w:rPr>
        <w:t xml:space="preserve"> порядок разработки и утверждения </w:t>
      </w:r>
      <w:r w:rsidRPr="00266B89">
        <w:rPr>
          <w:color w:val="444444"/>
        </w:rPr>
        <w:t xml:space="preserve">административных регламентов (далее – регламенты) предоставления государственных услуг </w:t>
      </w:r>
      <w:r w:rsidR="00716B20" w:rsidRPr="00266B89">
        <w:rPr>
          <w:color w:val="444444"/>
        </w:rPr>
        <w:t xml:space="preserve">органом местного самоуправления сельского поселения </w:t>
      </w:r>
      <w:r w:rsidRPr="00266B89">
        <w:t>«Усть-Вымь</w:t>
      </w:r>
      <w:r w:rsidR="00716B20" w:rsidRPr="00266B89">
        <w:t xml:space="preserve">» </w:t>
      </w:r>
      <w:r w:rsidR="00716B20" w:rsidRPr="00266B89">
        <w:rPr>
          <w:color w:val="444444"/>
        </w:rPr>
        <w:t xml:space="preserve">- администрацией сельского поселения </w:t>
      </w:r>
      <w:r w:rsidRPr="00266B89">
        <w:t>«Усть-Вымь</w:t>
      </w:r>
      <w:r w:rsidR="00716B20" w:rsidRPr="00266B89">
        <w:t>»</w:t>
      </w:r>
      <w:r w:rsidRPr="00266B89">
        <w:rPr>
          <w:color w:val="444444"/>
        </w:rPr>
        <w:t>.</w:t>
      </w:r>
    </w:p>
    <w:p w14:paraId="7386A015" w14:textId="6C60CB2C" w:rsidR="00716B20" w:rsidRPr="00266B89" w:rsidRDefault="00716B20" w:rsidP="00716B20">
      <w:pPr>
        <w:ind w:firstLine="480"/>
        <w:jc w:val="both"/>
        <w:textAlignment w:val="baseline"/>
        <w:rPr>
          <w:color w:val="444444"/>
        </w:rPr>
      </w:pPr>
      <w:r w:rsidRPr="00266B89">
        <w:rPr>
          <w:color w:val="444444"/>
        </w:rPr>
        <w:t xml:space="preserve">Регламентом является нормативный правовой акт администрации сельского поселения </w:t>
      </w:r>
      <w:r w:rsidR="0072314A" w:rsidRPr="00266B89">
        <w:rPr>
          <w:color w:val="444444"/>
        </w:rPr>
        <w:t>«Усть-Вымь</w:t>
      </w:r>
      <w:r w:rsidRPr="00266B89">
        <w:rPr>
          <w:color w:val="444444"/>
        </w:rPr>
        <w:t>» (далее</w:t>
      </w:r>
      <w:r w:rsidR="0072314A" w:rsidRPr="00266B89">
        <w:rPr>
          <w:color w:val="444444"/>
        </w:rPr>
        <w:t xml:space="preserve"> </w:t>
      </w:r>
      <w:r w:rsidRPr="00266B89">
        <w:rPr>
          <w:color w:val="444444"/>
        </w:rPr>
        <w:t>-</w:t>
      </w:r>
      <w:r w:rsidR="0072314A" w:rsidRPr="00266B89">
        <w:rPr>
          <w:color w:val="444444"/>
        </w:rPr>
        <w:t xml:space="preserve"> </w:t>
      </w:r>
      <w:r w:rsidRPr="00266B89">
        <w:rPr>
          <w:color w:val="444444"/>
        </w:rPr>
        <w:t>Администрация), устанавливающий сроки и последовательность административных процедур (действий), осуществляемых Администрацией, в процессе предоставления муниципальной услуги в соответствии с требованиями </w:t>
      </w:r>
      <w:r w:rsidR="0072314A" w:rsidRPr="00266B89">
        <w:t>«Федерального закона «</w:t>
      </w:r>
      <w:r w:rsidRPr="00266B89">
        <w:t>Об организации предоставления госуда</w:t>
      </w:r>
      <w:r w:rsidR="0072314A" w:rsidRPr="00266B89">
        <w:t>рственных и муниципальных услуг»</w:t>
      </w:r>
      <w:r w:rsidRPr="00266B89">
        <w:t> </w:t>
      </w:r>
      <w:r w:rsidRPr="00266B89">
        <w:rPr>
          <w:color w:val="444444"/>
        </w:rPr>
        <w:t>(далее</w:t>
      </w:r>
      <w:r w:rsidR="00622817" w:rsidRPr="00266B89">
        <w:rPr>
          <w:color w:val="444444"/>
        </w:rPr>
        <w:t xml:space="preserve"> </w:t>
      </w:r>
      <w:r w:rsidRPr="00266B89">
        <w:rPr>
          <w:color w:val="444444"/>
        </w:rPr>
        <w:t>-</w:t>
      </w:r>
      <w:r w:rsidR="00622817" w:rsidRPr="00266B89">
        <w:rPr>
          <w:color w:val="444444"/>
        </w:rPr>
        <w:t xml:space="preserve"> </w:t>
      </w:r>
      <w:r w:rsidRPr="00266B89">
        <w:rPr>
          <w:color w:val="444444"/>
        </w:rPr>
        <w:t>Федеральный закон).</w:t>
      </w:r>
    </w:p>
    <w:p w14:paraId="0EB82B9C" w14:textId="77777777" w:rsidR="00716B20" w:rsidRPr="00266B89" w:rsidRDefault="00716B20" w:rsidP="00716B20">
      <w:pPr>
        <w:ind w:firstLine="480"/>
        <w:jc w:val="both"/>
        <w:textAlignment w:val="baseline"/>
        <w:rPr>
          <w:color w:val="444444"/>
        </w:rPr>
      </w:pPr>
      <w:r w:rsidRPr="00266B89">
        <w:rPr>
          <w:color w:val="444444"/>
        </w:rPr>
        <w:t>Регламент также устанавливает порядок взаимодействия между должностными лицами Администрации, между Администрацией и физическими или юридическими лицами, индивидуальными предпринимателями, их уполномоченными представителями (далее-заявители),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14:paraId="4A6DBB64" w14:textId="77777777" w:rsidR="00716B20" w:rsidRPr="00266B89" w:rsidRDefault="00716B20" w:rsidP="00716B20">
      <w:pPr>
        <w:ind w:firstLine="480"/>
        <w:jc w:val="both"/>
        <w:textAlignment w:val="baseline"/>
        <w:rPr>
          <w:color w:val="444444"/>
        </w:rPr>
      </w:pPr>
      <w:r w:rsidRPr="00266B89">
        <w:rPr>
          <w:color w:val="444444"/>
        </w:rPr>
        <w:t>2. Регламент разрабатывается и утверждается Администрацией, если иное не установлено федеральными законами.</w:t>
      </w:r>
    </w:p>
    <w:p w14:paraId="6EBABC40" w14:textId="5CF3FA5C" w:rsidR="00716B20" w:rsidRPr="00266B89" w:rsidRDefault="00716B20" w:rsidP="00716B20">
      <w:pPr>
        <w:ind w:firstLine="480"/>
        <w:jc w:val="both"/>
        <w:textAlignment w:val="baseline"/>
        <w:rPr>
          <w:color w:val="444444"/>
        </w:rPr>
      </w:pPr>
      <w:r w:rsidRPr="00266B89">
        <w:rPr>
          <w:color w:val="444444"/>
        </w:rPr>
        <w:t>3. При разработке регламентов структурные подразделения и (или) должностные лица Администрации (далее</w:t>
      </w:r>
      <w:r w:rsidR="00622817" w:rsidRPr="00266B89">
        <w:rPr>
          <w:color w:val="444444"/>
        </w:rPr>
        <w:t xml:space="preserve"> </w:t>
      </w:r>
      <w:r w:rsidRPr="00266B89">
        <w:rPr>
          <w:color w:val="444444"/>
        </w:rPr>
        <w:t>-</w:t>
      </w:r>
      <w:r w:rsidR="00622817" w:rsidRPr="00266B89">
        <w:rPr>
          <w:color w:val="444444"/>
        </w:rPr>
        <w:t xml:space="preserve"> </w:t>
      </w:r>
      <w:r w:rsidRPr="00266B89">
        <w:rPr>
          <w:color w:val="444444"/>
        </w:rPr>
        <w:t>разработчики регламента) предусматривают оптимизацию (повышение качества) предоставления муниципальных услуг, в том числе:</w:t>
      </w:r>
    </w:p>
    <w:p w14:paraId="0CD4C3B0" w14:textId="77777777" w:rsidR="00716B20" w:rsidRPr="00266B89" w:rsidRDefault="00716B20" w:rsidP="00716B20">
      <w:pPr>
        <w:ind w:firstLine="480"/>
        <w:jc w:val="both"/>
        <w:textAlignment w:val="baseline"/>
        <w:rPr>
          <w:color w:val="444444"/>
        </w:rPr>
      </w:pPr>
      <w:r w:rsidRPr="00266B89">
        <w:rPr>
          <w:color w:val="444444"/>
        </w:rPr>
        <w:t>а) упорядочение административных процедур (действий);</w:t>
      </w:r>
    </w:p>
    <w:p w14:paraId="5963E1B8" w14:textId="77777777" w:rsidR="00716B20" w:rsidRPr="00266B89" w:rsidRDefault="00716B20" w:rsidP="00716B20">
      <w:pPr>
        <w:ind w:firstLine="480"/>
        <w:jc w:val="both"/>
        <w:textAlignment w:val="baseline"/>
        <w:rPr>
          <w:color w:val="444444"/>
        </w:rPr>
      </w:pPr>
      <w:r w:rsidRPr="00266B89">
        <w:rPr>
          <w:color w:val="444444"/>
        </w:rPr>
        <w:t>б) устранение избыточных административных процедур (действий);</w:t>
      </w:r>
    </w:p>
    <w:p w14:paraId="67D7452E" w14:textId="77777777" w:rsidR="00716B20" w:rsidRPr="00266B89" w:rsidRDefault="00716B20" w:rsidP="00716B20">
      <w:pPr>
        <w:ind w:firstLine="480"/>
        <w:jc w:val="both"/>
        <w:textAlignment w:val="baseline"/>
        <w:rPr>
          <w:color w:val="444444"/>
        </w:rPr>
      </w:pPr>
      <w:proofErr w:type="gramStart"/>
      <w:r w:rsidRPr="00266B89">
        <w:rPr>
          <w:color w:val="444444"/>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(в случае, если муниципальная</w:t>
      </w:r>
      <w:proofErr w:type="gramEnd"/>
      <w:r w:rsidRPr="00266B89">
        <w:rPr>
          <w:color w:val="444444"/>
        </w:rPr>
        <w:t xml:space="preserve"> </w:t>
      </w:r>
      <w:proofErr w:type="gramStart"/>
      <w:r w:rsidRPr="00266B89">
        <w:rPr>
          <w:color w:val="444444"/>
        </w:rPr>
        <w:t>услуга</w:t>
      </w:r>
      <w:proofErr w:type="gramEnd"/>
      <w:r w:rsidRPr="00266B89">
        <w:rPr>
          <w:color w:val="444444"/>
        </w:rPr>
        <w:t xml:space="preserve"> оказывается через многофункциональный центр в соответствии с соглашениями, заключенными между многофункциональным центром и Администрацией),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14:paraId="4885E0C9" w14:textId="77777777" w:rsidR="00716B20" w:rsidRPr="00266B89" w:rsidRDefault="00716B20" w:rsidP="00716B20">
      <w:pPr>
        <w:ind w:firstLine="480"/>
        <w:jc w:val="both"/>
        <w:textAlignment w:val="baseline"/>
        <w:rPr>
          <w:color w:val="444444"/>
        </w:rPr>
      </w:pPr>
      <w:r w:rsidRPr="00266B89">
        <w:rPr>
          <w:color w:val="444444"/>
        </w:rPr>
        <w:t>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Разработчики регламента могут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14:paraId="530D4826" w14:textId="77777777" w:rsidR="00716B20" w:rsidRPr="00266B89" w:rsidRDefault="00716B20" w:rsidP="00716B20">
      <w:pPr>
        <w:ind w:firstLine="480"/>
        <w:jc w:val="both"/>
        <w:textAlignment w:val="baseline"/>
        <w:rPr>
          <w:color w:val="444444"/>
        </w:rPr>
      </w:pPr>
      <w:r w:rsidRPr="00266B89">
        <w:rPr>
          <w:color w:val="444444"/>
        </w:rPr>
        <w:t>д) ответственность должностных лиц Администрации, предоставляющих муниципальные услуги, за несоблюдение ими требований регламентов при выполнении административных процедур (действий);</w:t>
      </w:r>
    </w:p>
    <w:p w14:paraId="3F95BE6F" w14:textId="77777777" w:rsidR="00716B20" w:rsidRPr="00266B89" w:rsidRDefault="00716B20" w:rsidP="00716B20">
      <w:pPr>
        <w:ind w:firstLine="480"/>
        <w:jc w:val="both"/>
        <w:textAlignment w:val="baseline"/>
        <w:rPr>
          <w:color w:val="444444"/>
        </w:rPr>
      </w:pPr>
      <w:r w:rsidRPr="00266B89">
        <w:rPr>
          <w:color w:val="444444"/>
        </w:rPr>
        <w:t>е) предоставление муниципальной услуги в электронной форме.</w:t>
      </w:r>
    </w:p>
    <w:p w14:paraId="6EB77FFD" w14:textId="77777777" w:rsidR="00716B20" w:rsidRPr="00266B89" w:rsidRDefault="00716B20" w:rsidP="00716B20">
      <w:pPr>
        <w:ind w:firstLine="480"/>
        <w:jc w:val="both"/>
        <w:textAlignment w:val="baseline"/>
        <w:rPr>
          <w:color w:val="444444"/>
        </w:rPr>
      </w:pPr>
      <w:r w:rsidRPr="00266B89">
        <w:rPr>
          <w:color w:val="444444"/>
        </w:rPr>
        <w:lastRenderedPageBreak/>
        <w:t>4.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с учетом иных требований к порядку предоставления соответствующей муниципальной услуги.</w:t>
      </w:r>
    </w:p>
    <w:p w14:paraId="10B5FAAF" w14:textId="77777777" w:rsidR="00716B20" w:rsidRPr="00266B89" w:rsidRDefault="00716B20" w:rsidP="00716B20">
      <w:pPr>
        <w:ind w:firstLine="480"/>
        <w:jc w:val="both"/>
        <w:textAlignment w:val="baseline"/>
        <w:rPr>
          <w:color w:val="444444"/>
        </w:rPr>
      </w:pPr>
      <w:r w:rsidRPr="00266B89">
        <w:rPr>
          <w:color w:val="444444"/>
        </w:rPr>
        <w:t>5. Регламент разрабатывается, как правило, после включения соответствующей муниципальной услуги в реестр муниципальных услуг (далее - реестр).</w:t>
      </w:r>
    </w:p>
    <w:p w14:paraId="305EC319" w14:textId="77777777" w:rsidR="00716B20" w:rsidRPr="00266B89" w:rsidRDefault="00716B20" w:rsidP="00716B20">
      <w:pPr>
        <w:ind w:firstLine="480"/>
        <w:jc w:val="both"/>
        <w:textAlignment w:val="baseline"/>
        <w:rPr>
          <w:color w:val="444444"/>
        </w:rPr>
      </w:pPr>
      <w:r w:rsidRPr="00266B89">
        <w:rPr>
          <w:color w:val="444444"/>
        </w:rPr>
        <w:t>6.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подлежат независимой экспертизе и экспертизе, проводимой должностными лицами Администрации.</w:t>
      </w:r>
    </w:p>
    <w:p w14:paraId="3E6F6069" w14:textId="46FD2E5D" w:rsidR="00716B20" w:rsidRPr="00266B89" w:rsidRDefault="00716B20" w:rsidP="00716B20">
      <w:pPr>
        <w:ind w:firstLine="480"/>
        <w:jc w:val="both"/>
        <w:textAlignment w:val="baseline"/>
        <w:rPr>
          <w:color w:val="444444"/>
        </w:rPr>
      </w:pPr>
      <w:r w:rsidRPr="00266B89">
        <w:rPr>
          <w:color w:val="444444"/>
        </w:rPr>
        <w:t xml:space="preserve">7. Проекты регламентов, а также заключение должностного лица Администрации на проект регламента и заключения независимой экспертизы размещаются на официальном сайте администрации </w:t>
      </w:r>
      <w:r w:rsidR="00622817" w:rsidRPr="00266B89">
        <w:rPr>
          <w:color w:val="444444"/>
        </w:rPr>
        <w:t>сельского поселения                     «Усть-Вымь</w:t>
      </w:r>
      <w:r w:rsidRPr="00266B89">
        <w:rPr>
          <w:color w:val="444444"/>
        </w:rPr>
        <w:t>» в разделе</w:t>
      </w:r>
      <w:r w:rsidR="00622817" w:rsidRPr="00266B89">
        <w:rPr>
          <w:color w:val="444444"/>
        </w:rPr>
        <w:t>:</w:t>
      </w:r>
      <w:r w:rsidRPr="00266B89">
        <w:rPr>
          <w:color w:val="444444"/>
        </w:rPr>
        <w:t xml:space="preserve"> </w:t>
      </w:r>
      <w:r w:rsidR="00622817" w:rsidRPr="00266B89">
        <w:rPr>
          <w:color w:val="444444"/>
        </w:rPr>
        <w:t>Муниципальные услуги и функции, в подразделе: Проекты административных регламентов</w:t>
      </w:r>
      <w:r w:rsidRPr="00266B89">
        <w:rPr>
          <w:color w:val="444444"/>
        </w:rPr>
        <w:t xml:space="preserve"> </w:t>
      </w:r>
      <w:hyperlink r:id="rId9" w:history="1">
        <w:r w:rsidR="00622817" w:rsidRPr="00266B89">
          <w:rPr>
            <w:rStyle w:val="a5"/>
          </w:rPr>
          <w:t>http://усть-вымь.рф</w:t>
        </w:r>
      </w:hyperlink>
      <w:r w:rsidR="00622817" w:rsidRPr="00266B89">
        <w:rPr>
          <w:color w:val="444444"/>
        </w:rPr>
        <w:t xml:space="preserve"> </w:t>
      </w:r>
      <w:r w:rsidRPr="00266B89">
        <w:rPr>
          <w:color w:val="444444"/>
        </w:rPr>
        <w:t xml:space="preserve"> (далее-официальный сайт);</w:t>
      </w:r>
    </w:p>
    <w:p w14:paraId="51D27D2D" w14:textId="77777777" w:rsidR="00716B20" w:rsidRPr="00266B89" w:rsidRDefault="00716B20" w:rsidP="00716B20">
      <w:pPr>
        <w:ind w:firstLine="480"/>
        <w:jc w:val="both"/>
        <w:textAlignment w:val="baseline"/>
        <w:rPr>
          <w:b/>
          <w:bCs/>
          <w:color w:val="444444"/>
        </w:rPr>
      </w:pPr>
    </w:p>
    <w:p w14:paraId="131909CE" w14:textId="77777777" w:rsidR="00716B20" w:rsidRPr="00266B89" w:rsidRDefault="00716B20" w:rsidP="00716B20">
      <w:pPr>
        <w:ind w:firstLine="480"/>
        <w:jc w:val="center"/>
        <w:textAlignment w:val="baseline"/>
        <w:rPr>
          <w:b/>
          <w:bCs/>
          <w:color w:val="444444"/>
        </w:rPr>
      </w:pPr>
      <w:r w:rsidRPr="00266B89">
        <w:rPr>
          <w:b/>
          <w:bCs/>
          <w:color w:val="444444"/>
        </w:rPr>
        <w:t>II. Требования к регламентам</w:t>
      </w:r>
    </w:p>
    <w:p w14:paraId="4299F13D" w14:textId="77777777" w:rsidR="00716B20" w:rsidRPr="00266B89" w:rsidRDefault="00716B20" w:rsidP="00716B20">
      <w:pPr>
        <w:textAlignment w:val="baseline"/>
        <w:rPr>
          <w:color w:val="444444"/>
        </w:rPr>
      </w:pPr>
    </w:p>
    <w:p w14:paraId="26C87CFD" w14:textId="77777777" w:rsidR="00716B20" w:rsidRPr="00266B89" w:rsidRDefault="00716B20" w:rsidP="00716B20">
      <w:pPr>
        <w:ind w:firstLine="480"/>
        <w:jc w:val="both"/>
        <w:textAlignment w:val="baseline"/>
        <w:rPr>
          <w:color w:val="444444"/>
        </w:rPr>
      </w:pPr>
      <w:r w:rsidRPr="00266B89">
        <w:rPr>
          <w:color w:val="444444"/>
        </w:rPr>
        <w:t>8. Наименование регламента определяется Администрацией, с учетом формулировки, соответствующей редакции положения нормативного правового акта, которым предусмотрена муниципальная услуга, и наименования такой муниципальной услуги в реестре.</w:t>
      </w:r>
    </w:p>
    <w:p w14:paraId="746FC8DA" w14:textId="77777777" w:rsidR="00716B20" w:rsidRPr="00266B89" w:rsidRDefault="00716B20" w:rsidP="00716B20">
      <w:pPr>
        <w:ind w:firstLine="480"/>
        <w:jc w:val="both"/>
        <w:textAlignment w:val="baseline"/>
        <w:rPr>
          <w:color w:val="444444"/>
        </w:rPr>
      </w:pPr>
      <w:r w:rsidRPr="00266B89">
        <w:rPr>
          <w:color w:val="444444"/>
        </w:rPr>
        <w:t>9. В регламент включаются следующие разделы:</w:t>
      </w:r>
    </w:p>
    <w:p w14:paraId="7F795651" w14:textId="77777777" w:rsidR="00716B20" w:rsidRPr="00266B89" w:rsidRDefault="00716B20" w:rsidP="00716B20">
      <w:pPr>
        <w:ind w:firstLine="480"/>
        <w:jc w:val="both"/>
        <w:textAlignment w:val="baseline"/>
        <w:rPr>
          <w:color w:val="444444"/>
        </w:rPr>
      </w:pPr>
      <w:r w:rsidRPr="00266B89">
        <w:rPr>
          <w:color w:val="444444"/>
        </w:rPr>
        <w:t>а) общие положения;</w:t>
      </w:r>
    </w:p>
    <w:p w14:paraId="6CF15CD5" w14:textId="77777777" w:rsidR="00716B20" w:rsidRPr="00266B89" w:rsidRDefault="00716B20" w:rsidP="00716B20">
      <w:pPr>
        <w:ind w:firstLine="480"/>
        <w:jc w:val="both"/>
        <w:textAlignment w:val="baseline"/>
        <w:rPr>
          <w:color w:val="444444"/>
        </w:rPr>
      </w:pPr>
      <w:r w:rsidRPr="00266B89">
        <w:rPr>
          <w:color w:val="444444"/>
        </w:rPr>
        <w:t>б) стандарт предоставления муниципальной услуги;</w:t>
      </w:r>
    </w:p>
    <w:p w14:paraId="02833784" w14:textId="77777777" w:rsidR="00716B20" w:rsidRPr="00266B89" w:rsidRDefault="00716B20" w:rsidP="00716B20">
      <w:pPr>
        <w:ind w:firstLine="480"/>
        <w:jc w:val="both"/>
        <w:textAlignment w:val="baseline"/>
        <w:rPr>
          <w:color w:val="444444"/>
        </w:rPr>
      </w:pPr>
      <w:r w:rsidRPr="00266B89">
        <w:rPr>
          <w:color w:val="444444"/>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EF57839" w14:textId="77777777" w:rsidR="00716B20" w:rsidRPr="00266B89" w:rsidRDefault="00716B20" w:rsidP="00716B20">
      <w:pPr>
        <w:ind w:firstLine="480"/>
        <w:jc w:val="both"/>
        <w:textAlignment w:val="baseline"/>
        <w:rPr>
          <w:color w:val="444444"/>
        </w:rPr>
      </w:pPr>
      <w:r w:rsidRPr="00266B89">
        <w:rPr>
          <w:color w:val="444444"/>
        </w:rPr>
        <w:t xml:space="preserve">г) формы </w:t>
      </w:r>
      <w:proofErr w:type="gramStart"/>
      <w:r w:rsidRPr="00266B89">
        <w:rPr>
          <w:color w:val="444444"/>
        </w:rPr>
        <w:t>контроля за</w:t>
      </w:r>
      <w:proofErr w:type="gramEnd"/>
      <w:r w:rsidRPr="00266B89">
        <w:rPr>
          <w:color w:val="444444"/>
        </w:rPr>
        <w:t xml:space="preserve"> исполнением регламента;</w:t>
      </w:r>
    </w:p>
    <w:p w14:paraId="2A122888" w14:textId="78AF2EE1" w:rsidR="00716B20" w:rsidRPr="00266B89" w:rsidRDefault="00716B20" w:rsidP="00716B20">
      <w:pPr>
        <w:ind w:firstLine="480"/>
        <w:jc w:val="both"/>
        <w:textAlignment w:val="baseline"/>
        <w:rPr>
          <w:color w:val="444444"/>
        </w:rPr>
      </w:pPr>
      <w:r w:rsidRPr="00266B89">
        <w:rPr>
          <w:color w:val="444444"/>
        </w:rPr>
        <w:t xml:space="preserve">д) </w:t>
      </w:r>
      <w:r w:rsidR="00020AE8" w:rsidRPr="00266B89">
        <w:rPr>
          <w:color w:val="333333"/>
          <w:shd w:val="clear" w:color="auto" w:fill="FFFFFF"/>
        </w:rPr>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CC558C9" w14:textId="77777777" w:rsidR="00716B20" w:rsidRPr="00266B89" w:rsidRDefault="00716B20" w:rsidP="00716B20">
      <w:pPr>
        <w:ind w:firstLine="480"/>
        <w:jc w:val="both"/>
        <w:textAlignment w:val="baseline"/>
        <w:rPr>
          <w:color w:val="444444"/>
        </w:rPr>
      </w:pPr>
      <w:r w:rsidRPr="00266B89">
        <w:rPr>
          <w:color w:val="444444"/>
        </w:rPr>
        <w:t>В административные регламенты не включается настоящий раздел в случаях, если муниципальная услуга не предоставляется в многофункциональных центрах предоставления государственных и муниципальных услуг.</w:t>
      </w:r>
    </w:p>
    <w:p w14:paraId="29EBD7AF" w14:textId="5D0503DB" w:rsidR="00716B20" w:rsidRPr="00266B89" w:rsidRDefault="00716B20" w:rsidP="00716B20">
      <w:pPr>
        <w:ind w:firstLine="480"/>
        <w:jc w:val="both"/>
        <w:textAlignment w:val="baseline"/>
        <w:rPr>
          <w:color w:val="444444"/>
        </w:rPr>
      </w:pPr>
      <w:r w:rsidRPr="00266B89">
        <w:rPr>
          <w:color w:val="444444"/>
        </w:rPr>
        <w:t xml:space="preserve">10. </w:t>
      </w:r>
      <w:r w:rsidR="00020AE8" w:rsidRPr="00266B89">
        <w:rPr>
          <w:color w:val="333333"/>
          <w:shd w:val="clear" w:color="auto" w:fill="FFFFFF"/>
        </w:rPr>
        <w:t>В раздел "Общие положения" включаются следующие положения:</w:t>
      </w:r>
    </w:p>
    <w:p w14:paraId="57BE250C" w14:textId="77777777" w:rsidR="00716B20" w:rsidRPr="00266B89" w:rsidRDefault="00716B20" w:rsidP="00716B20">
      <w:pPr>
        <w:ind w:firstLine="480"/>
        <w:jc w:val="both"/>
        <w:textAlignment w:val="baseline"/>
        <w:rPr>
          <w:color w:val="444444"/>
        </w:rPr>
      </w:pPr>
      <w:r w:rsidRPr="00266B89">
        <w:rPr>
          <w:color w:val="444444"/>
        </w:rPr>
        <w:t>а) предмет регулирования регламента;</w:t>
      </w:r>
    </w:p>
    <w:p w14:paraId="34A01A59" w14:textId="77777777" w:rsidR="00716B20" w:rsidRPr="00266B89" w:rsidRDefault="00716B20" w:rsidP="00716B20">
      <w:pPr>
        <w:ind w:firstLine="480"/>
        <w:jc w:val="both"/>
        <w:textAlignment w:val="baseline"/>
        <w:rPr>
          <w:color w:val="444444"/>
        </w:rPr>
      </w:pPr>
      <w:r w:rsidRPr="00266B89">
        <w:rPr>
          <w:color w:val="444444"/>
        </w:rPr>
        <w:t>б) круг заявителей;</w:t>
      </w:r>
    </w:p>
    <w:p w14:paraId="7D1F8BC4" w14:textId="77777777" w:rsidR="00716B20" w:rsidRPr="00266B89" w:rsidRDefault="00716B20" w:rsidP="00716B20">
      <w:pPr>
        <w:ind w:firstLine="480"/>
        <w:jc w:val="both"/>
        <w:textAlignment w:val="baseline"/>
        <w:rPr>
          <w:color w:val="444444"/>
        </w:rPr>
      </w:pPr>
      <w:r w:rsidRPr="00266B89">
        <w:rPr>
          <w:color w:val="444444"/>
        </w:rPr>
        <w:t>в) требования к порядку информирования о предоставлении муниципальной услуги, в том числе:</w:t>
      </w:r>
    </w:p>
    <w:p w14:paraId="3E41CA53" w14:textId="77777777" w:rsidR="00716B20" w:rsidRPr="00266B89" w:rsidRDefault="00716B20" w:rsidP="00716B20">
      <w:pPr>
        <w:ind w:firstLine="480"/>
        <w:jc w:val="both"/>
        <w:textAlignment w:val="baseline"/>
        <w:rPr>
          <w:color w:val="444444"/>
        </w:rPr>
      </w:pPr>
      <w:r w:rsidRPr="00266B89">
        <w:rPr>
          <w:color w:val="44444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а также на Едином портале государственных и муниципальных услуг (функций);</w:t>
      </w:r>
    </w:p>
    <w:p w14:paraId="7CFBB02F" w14:textId="77777777" w:rsidR="00716B20" w:rsidRPr="00266B89" w:rsidRDefault="00716B20" w:rsidP="00716B20">
      <w:pPr>
        <w:ind w:firstLine="480"/>
        <w:jc w:val="both"/>
        <w:textAlignment w:val="baseline"/>
        <w:rPr>
          <w:color w:val="444444"/>
        </w:rPr>
      </w:pPr>
      <w:r w:rsidRPr="00266B89">
        <w:rPr>
          <w:color w:val="444444"/>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5EA2F9B4" w14:textId="77777777" w:rsidR="00716B20" w:rsidRPr="00266B89" w:rsidRDefault="00716B20" w:rsidP="00716B20">
      <w:pPr>
        <w:ind w:firstLine="480"/>
        <w:jc w:val="both"/>
        <w:textAlignment w:val="baseline"/>
        <w:rPr>
          <w:color w:val="444444"/>
        </w:rPr>
      </w:pPr>
      <w:r w:rsidRPr="00266B89">
        <w:rPr>
          <w:color w:val="444444"/>
        </w:rPr>
        <w:t>К справочной информации относится следующая информация:</w:t>
      </w:r>
    </w:p>
    <w:p w14:paraId="2D524755" w14:textId="77777777" w:rsidR="00716B20" w:rsidRPr="00266B89" w:rsidRDefault="00716B20" w:rsidP="00716B20">
      <w:pPr>
        <w:ind w:firstLine="480"/>
        <w:jc w:val="both"/>
        <w:textAlignment w:val="baseline"/>
        <w:rPr>
          <w:color w:val="444444"/>
        </w:rPr>
      </w:pPr>
      <w:r w:rsidRPr="00266B89">
        <w:rPr>
          <w:color w:val="444444"/>
        </w:rPr>
        <w:t>место нахождения и графики работы Администрации, структурных подразделений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488752A8" w14:textId="77777777" w:rsidR="00716B20" w:rsidRPr="00266B89" w:rsidRDefault="00716B20" w:rsidP="00716B20">
      <w:pPr>
        <w:ind w:firstLine="480"/>
        <w:jc w:val="both"/>
        <w:textAlignment w:val="baseline"/>
        <w:rPr>
          <w:color w:val="444444"/>
        </w:rPr>
      </w:pPr>
      <w:r w:rsidRPr="00266B89">
        <w:rPr>
          <w:color w:val="444444"/>
        </w:rPr>
        <w:lastRenderedPageBreak/>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14:paraId="0A7ADB84" w14:textId="77777777" w:rsidR="00716B20" w:rsidRPr="00266B89" w:rsidRDefault="00716B20" w:rsidP="00716B20">
      <w:pPr>
        <w:ind w:firstLine="480"/>
        <w:jc w:val="both"/>
        <w:textAlignment w:val="baseline"/>
        <w:rPr>
          <w:color w:val="444444"/>
        </w:rPr>
      </w:pPr>
      <w:r w:rsidRPr="00266B89">
        <w:rPr>
          <w:color w:val="444444"/>
        </w:rPr>
        <w:t>адрес официального сайта Администрации, а также электронной почты и (или) формы обратной связи Администрации в сети "Интернет".</w:t>
      </w:r>
    </w:p>
    <w:p w14:paraId="2643FA52" w14:textId="77777777" w:rsidR="00716B20" w:rsidRPr="00266B89" w:rsidRDefault="00716B20" w:rsidP="00716B20">
      <w:pPr>
        <w:ind w:firstLine="480"/>
        <w:jc w:val="both"/>
        <w:textAlignment w:val="baseline"/>
        <w:rPr>
          <w:color w:val="444444"/>
        </w:rPr>
      </w:pPr>
      <w:r w:rsidRPr="00266B89">
        <w:rPr>
          <w:color w:val="444444"/>
        </w:rPr>
        <w:t>Справочная информация не приводится в тексте регламента и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услуг (функций)" (далее-федеральный реестр) и на Едином портале государственных и муниципальных услуг (функций), о чем указывается в тексте регламента. Администрация обеспечивает в установленном порядке размещение и актуализацию справочной информации в соответствующем разделе федерального реестра.</w:t>
      </w:r>
    </w:p>
    <w:p w14:paraId="18E6EB71" w14:textId="77777777" w:rsidR="00716B20" w:rsidRPr="00266B89" w:rsidRDefault="00716B20" w:rsidP="00716B20">
      <w:pPr>
        <w:ind w:firstLine="480"/>
        <w:jc w:val="both"/>
        <w:textAlignment w:val="baseline"/>
        <w:rPr>
          <w:color w:val="444444"/>
        </w:rPr>
      </w:pPr>
      <w:r w:rsidRPr="00266B89">
        <w:rPr>
          <w:color w:val="444444"/>
        </w:rPr>
        <w:t>11. Стандарт предоставления муниципальной услуги должен содержать следующие подразделы:</w:t>
      </w:r>
    </w:p>
    <w:p w14:paraId="6DE304BF" w14:textId="77777777" w:rsidR="00716B20" w:rsidRPr="00266B89" w:rsidRDefault="00716B20" w:rsidP="00716B20">
      <w:pPr>
        <w:ind w:firstLine="480"/>
        <w:jc w:val="both"/>
        <w:textAlignment w:val="baseline"/>
        <w:rPr>
          <w:color w:val="444444"/>
        </w:rPr>
      </w:pPr>
      <w:r w:rsidRPr="00266B89">
        <w:rPr>
          <w:color w:val="444444"/>
        </w:rPr>
        <w:t>1) наименование муниципальной услуги;</w:t>
      </w:r>
    </w:p>
    <w:p w14:paraId="393A0428" w14:textId="26B1FFD0" w:rsidR="00716B20" w:rsidRPr="00266B89" w:rsidRDefault="00716B20" w:rsidP="00716B20">
      <w:pPr>
        <w:ind w:firstLine="480"/>
        <w:jc w:val="both"/>
        <w:textAlignment w:val="baseline"/>
        <w:rPr>
          <w:color w:val="444444"/>
        </w:rPr>
      </w:pPr>
      <w:r w:rsidRPr="00266B89">
        <w:rPr>
          <w:color w:val="444444"/>
        </w:rPr>
        <w:t>2) наименование органа, предост</w:t>
      </w:r>
      <w:r w:rsidR="00200846" w:rsidRPr="00266B89">
        <w:rPr>
          <w:color w:val="444444"/>
        </w:rPr>
        <w:t>авляющего муниципальную услугу;</w:t>
      </w:r>
    </w:p>
    <w:p w14:paraId="01BE343F" w14:textId="6219945A" w:rsidR="00716B20" w:rsidRPr="00266B89" w:rsidRDefault="00716B20" w:rsidP="00716B20">
      <w:pPr>
        <w:ind w:firstLine="480"/>
        <w:jc w:val="both"/>
        <w:textAlignment w:val="baseline"/>
        <w:rPr>
          <w:color w:val="444444"/>
        </w:rPr>
      </w:pPr>
      <w:r w:rsidRPr="00266B89">
        <w:rPr>
          <w:color w:val="444444"/>
        </w:rPr>
        <w:t xml:space="preserve">3) </w:t>
      </w:r>
      <w:r w:rsidR="00200846" w:rsidRPr="00266B89">
        <w:rPr>
          <w:color w:val="444444"/>
        </w:rPr>
        <w:t xml:space="preserve"> результат</w:t>
      </w:r>
      <w:r w:rsidRPr="00266B89">
        <w:rPr>
          <w:color w:val="444444"/>
        </w:rPr>
        <w:t xml:space="preserve"> предоставления муниципальной услуги;</w:t>
      </w:r>
    </w:p>
    <w:p w14:paraId="78E713D3" w14:textId="6121E4A0" w:rsidR="00716B20" w:rsidRPr="00266B89" w:rsidRDefault="00716B20" w:rsidP="00716B20">
      <w:pPr>
        <w:ind w:firstLine="480"/>
        <w:jc w:val="both"/>
        <w:textAlignment w:val="baseline"/>
        <w:rPr>
          <w:color w:val="444444"/>
        </w:rPr>
      </w:pPr>
      <w:r w:rsidRPr="00266B89">
        <w:rPr>
          <w:color w:val="444444"/>
        </w:rPr>
        <w:t>4) срок предо</w:t>
      </w:r>
      <w:r w:rsidR="00200846" w:rsidRPr="00266B89">
        <w:rPr>
          <w:color w:val="444444"/>
        </w:rPr>
        <w:t>ставления муниципальной услуги;</w:t>
      </w:r>
    </w:p>
    <w:p w14:paraId="53F075AC" w14:textId="11E2F88D" w:rsidR="00716B20" w:rsidRPr="00266B89" w:rsidRDefault="00716B20" w:rsidP="00716B20">
      <w:pPr>
        <w:ind w:firstLine="480"/>
        <w:jc w:val="both"/>
        <w:textAlignment w:val="baseline"/>
        <w:rPr>
          <w:color w:val="444444"/>
        </w:rPr>
      </w:pPr>
      <w:r w:rsidRPr="00266B89">
        <w:rPr>
          <w:color w:val="444444"/>
        </w:rPr>
        <w:t xml:space="preserve">5) </w:t>
      </w:r>
      <w:r w:rsidR="00200846" w:rsidRPr="00266B89">
        <w:rPr>
          <w:color w:val="333333"/>
          <w:shd w:val="clear" w:color="auto" w:fill="FFFFFF"/>
        </w:rPr>
        <w:t>правовые основания для предоставления муниципальной услуги;</w:t>
      </w:r>
    </w:p>
    <w:p w14:paraId="7B3B2A1C" w14:textId="77777777" w:rsidR="00716B20" w:rsidRPr="00266B89" w:rsidRDefault="00716B20" w:rsidP="00716B20">
      <w:pPr>
        <w:ind w:firstLine="480"/>
        <w:jc w:val="both"/>
        <w:textAlignment w:val="baseline"/>
        <w:rPr>
          <w:color w:val="444444"/>
        </w:rPr>
      </w:pPr>
      <w:proofErr w:type="gramStart"/>
      <w:r w:rsidRPr="00266B89">
        <w:rPr>
          <w:color w:val="444444"/>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w:t>
      </w:r>
      <w:proofErr w:type="gramEnd"/>
      <w:r w:rsidRPr="00266B89">
        <w:rPr>
          <w:color w:val="444444"/>
        </w:rPr>
        <w:t xml:space="preserve">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14:paraId="27CB6730" w14:textId="77777777" w:rsidR="00716B20" w:rsidRPr="00266B89" w:rsidRDefault="00716B20" w:rsidP="00716B20">
      <w:pPr>
        <w:ind w:firstLine="480"/>
        <w:jc w:val="both"/>
        <w:textAlignment w:val="baseline"/>
        <w:rPr>
          <w:color w:val="444444"/>
        </w:rPr>
      </w:pPr>
      <w:proofErr w:type="gramStart"/>
      <w:r w:rsidRPr="00266B89">
        <w:rPr>
          <w:color w:val="444444"/>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w:t>
      </w:r>
      <w:proofErr w:type="gramEnd"/>
      <w:r w:rsidRPr="00266B89">
        <w:rPr>
          <w:color w:val="444444"/>
        </w:rPr>
        <w:t xml:space="preserve">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14:paraId="41426F62" w14:textId="77777777" w:rsidR="00716B20" w:rsidRPr="00266B89" w:rsidRDefault="00716B20" w:rsidP="00716B20">
      <w:pPr>
        <w:ind w:firstLine="480"/>
        <w:jc w:val="both"/>
        <w:textAlignment w:val="baseline"/>
        <w:rPr>
          <w:color w:val="444444"/>
        </w:rPr>
      </w:pPr>
      <w:r w:rsidRPr="00266B89">
        <w:rPr>
          <w:color w:val="444444"/>
        </w:rPr>
        <w:t>8) указание на запрет требовать от заявителя:</w:t>
      </w:r>
    </w:p>
    <w:p w14:paraId="2CB7DF5D" w14:textId="77777777" w:rsidR="00716B20" w:rsidRPr="00266B89" w:rsidRDefault="00716B20" w:rsidP="00716B20">
      <w:pPr>
        <w:ind w:firstLine="480"/>
        <w:jc w:val="both"/>
        <w:textAlignment w:val="baseline"/>
        <w:rPr>
          <w:color w:val="444444"/>
        </w:rPr>
      </w:pPr>
      <w:r w:rsidRPr="00266B89">
        <w:rPr>
          <w:color w:val="444444"/>
        </w:rPr>
        <w:t>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500C7AE" w14:textId="77777777" w:rsidR="00716B20" w:rsidRPr="00266B89" w:rsidRDefault="00716B20" w:rsidP="00716B20">
      <w:pPr>
        <w:ind w:firstLine="480"/>
        <w:jc w:val="both"/>
        <w:textAlignment w:val="baseline"/>
        <w:rPr>
          <w:color w:val="444444"/>
        </w:rPr>
      </w:pPr>
      <w:proofErr w:type="gramStart"/>
      <w:r w:rsidRPr="00266B89">
        <w:rPr>
          <w:color w:val="444444"/>
        </w:rPr>
        <w:t>8.2)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w:t>
      </w:r>
      <w:proofErr w:type="gramEnd"/>
      <w:r w:rsidRPr="00266B89">
        <w:rPr>
          <w:color w:val="444444"/>
        </w:rPr>
        <w:t xml:space="preserve"> </w:t>
      </w:r>
      <w:proofErr w:type="gramStart"/>
      <w:r w:rsidRPr="00266B89">
        <w:rPr>
          <w:color w:val="444444"/>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N 210-ФЗ </w:t>
      </w:r>
      <w:r w:rsidRPr="00266B89">
        <w:rPr>
          <w:color w:val="444444"/>
        </w:rPr>
        <w:lastRenderedPageBreak/>
        <w:t>перечень документов.</w:t>
      </w:r>
      <w:proofErr w:type="gramEnd"/>
      <w:r w:rsidRPr="00266B89">
        <w:rPr>
          <w:color w:val="44444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14:paraId="29F93056" w14:textId="77777777" w:rsidR="00716B20" w:rsidRPr="00266B89" w:rsidRDefault="00716B20" w:rsidP="00716B20">
      <w:pPr>
        <w:ind w:firstLine="480"/>
        <w:jc w:val="both"/>
        <w:textAlignment w:val="baseline"/>
        <w:rPr>
          <w:color w:val="444444"/>
        </w:rPr>
      </w:pPr>
      <w:proofErr w:type="gramStart"/>
      <w:r w:rsidRPr="00266B89">
        <w:rPr>
          <w:color w:val="444444"/>
        </w:rPr>
        <w:t>8.3)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roofErr w:type="gramEnd"/>
    </w:p>
    <w:p w14:paraId="57C009B7" w14:textId="77777777" w:rsidR="00716B20" w:rsidRPr="00266B89" w:rsidRDefault="00716B20" w:rsidP="00716B20">
      <w:pPr>
        <w:ind w:firstLine="480"/>
        <w:jc w:val="both"/>
        <w:textAlignment w:val="baseline"/>
        <w:rPr>
          <w:color w:val="444444"/>
        </w:rPr>
      </w:pPr>
      <w:r w:rsidRPr="00266B89">
        <w:rPr>
          <w:color w:val="444444"/>
        </w:rPr>
        <w:t>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D418D57" w14:textId="77777777" w:rsidR="00716B20" w:rsidRPr="00266B89" w:rsidRDefault="00716B20" w:rsidP="00716B20">
      <w:pPr>
        <w:ind w:firstLine="480"/>
        <w:jc w:val="both"/>
        <w:textAlignment w:val="baseline"/>
        <w:rPr>
          <w:color w:val="444444"/>
        </w:rPr>
      </w:pPr>
      <w:r w:rsidRPr="00266B89">
        <w:rPr>
          <w:color w:val="44444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6D836F8" w14:textId="77777777" w:rsidR="00716B20" w:rsidRPr="00266B89" w:rsidRDefault="00716B20" w:rsidP="00716B20">
      <w:pPr>
        <w:ind w:firstLine="480"/>
        <w:jc w:val="both"/>
        <w:textAlignment w:val="baseline"/>
        <w:rPr>
          <w:color w:val="444444"/>
        </w:rPr>
      </w:pPr>
      <w:r w:rsidRPr="00266B89">
        <w:rPr>
          <w:color w:val="44444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FC1A561" w14:textId="77777777" w:rsidR="00716B20" w:rsidRPr="00266B89" w:rsidRDefault="00716B20" w:rsidP="00716B20">
      <w:pPr>
        <w:ind w:firstLine="480"/>
        <w:jc w:val="both"/>
        <w:textAlignment w:val="baseline"/>
        <w:rPr>
          <w:color w:val="444444"/>
        </w:rPr>
      </w:pPr>
      <w:r w:rsidRPr="00266B89">
        <w:rPr>
          <w:color w:val="44444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2F2598D" w14:textId="77777777" w:rsidR="00716B20" w:rsidRPr="00266B89" w:rsidRDefault="00716B20" w:rsidP="00716B20">
      <w:pPr>
        <w:ind w:firstLine="480"/>
        <w:jc w:val="both"/>
        <w:textAlignment w:val="baseline"/>
        <w:rPr>
          <w:color w:val="444444"/>
        </w:rPr>
      </w:pPr>
      <w:proofErr w:type="gramStart"/>
      <w:r w:rsidRPr="00266B89">
        <w:rPr>
          <w:color w:val="44444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266B89">
        <w:rPr>
          <w:color w:val="444444"/>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6622B80" w14:textId="77777777" w:rsidR="00716B20" w:rsidRPr="00266B89" w:rsidRDefault="00716B20" w:rsidP="00716B20">
      <w:pPr>
        <w:ind w:firstLine="480"/>
        <w:jc w:val="both"/>
        <w:textAlignment w:val="baseline"/>
        <w:rPr>
          <w:color w:val="444444"/>
        </w:rPr>
      </w:pPr>
      <w:r w:rsidRPr="00266B89">
        <w:rPr>
          <w:color w:val="444444"/>
        </w:rPr>
        <w:t>8.5)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F2B869A" w14:textId="77777777" w:rsidR="00716B20" w:rsidRPr="00266B89" w:rsidRDefault="00716B20" w:rsidP="00716B20">
      <w:pPr>
        <w:ind w:firstLine="480"/>
        <w:jc w:val="both"/>
        <w:textAlignment w:val="baseline"/>
        <w:rPr>
          <w:color w:val="444444"/>
        </w:rPr>
      </w:pPr>
      <w:r w:rsidRPr="00266B89">
        <w:rPr>
          <w:color w:val="444444"/>
        </w:rPr>
        <w:t>9) исчерпывающий перечень оснований для отказа в приеме документов, необходимых для предоставления муниципальной услуги;</w:t>
      </w:r>
    </w:p>
    <w:p w14:paraId="63D775CB" w14:textId="77777777" w:rsidR="00716B20" w:rsidRPr="00266B89" w:rsidRDefault="00716B20" w:rsidP="00716B20">
      <w:pPr>
        <w:ind w:firstLine="480"/>
        <w:jc w:val="both"/>
        <w:textAlignment w:val="baseline"/>
        <w:rPr>
          <w:color w:val="444444"/>
        </w:rPr>
      </w:pPr>
      <w:r w:rsidRPr="00266B89">
        <w:rPr>
          <w:color w:val="444444"/>
        </w:rPr>
        <w:t>10)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14:paraId="5BCEE142" w14:textId="77777777" w:rsidR="00716B20" w:rsidRPr="00266B89" w:rsidRDefault="00716B20" w:rsidP="00716B20">
      <w:pPr>
        <w:ind w:firstLine="480"/>
        <w:jc w:val="both"/>
        <w:textAlignment w:val="baseline"/>
        <w:rPr>
          <w:color w:val="444444"/>
        </w:rPr>
      </w:pPr>
      <w:r w:rsidRPr="00266B89">
        <w:rPr>
          <w:color w:val="444444"/>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AA48C20" w14:textId="77777777" w:rsidR="00716B20" w:rsidRPr="00266B89" w:rsidRDefault="00716B20" w:rsidP="00716B20">
      <w:pPr>
        <w:ind w:firstLine="480"/>
        <w:jc w:val="both"/>
        <w:textAlignment w:val="baseline"/>
        <w:rPr>
          <w:color w:val="444444"/>
        </w:rPr>
      </w:pPr>
      <w:r w:rsidRPr="00266B89">
        <w:rPr>
          <w:color w:val="444444"/>
        </w:rPr>
        <w:t>12) порядок, размер и основания взимания государственной пошлины или иной платы, взимаемой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14:paraId="05A077BA" w14:textId="77777777" w:rsidR="00716B20" w:rsidRPr="00266B89" w:rsidRDefault="00716B20" w:rsidP="00716B20">
      <w:pPr>
        <w:ind w:firstLine="480"/>
        <w:jc w:val="both"/>
        <w:textAlignment w:val="baseline"/>
        <w:rPr>
          <w:color w:val="444444"/>
        </w:rPr>
      </w:pPr>
      <w:r w:rsidRPr="00266B89">
        <w:rPr>
          <w:color w:val="444444"/>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81DD4B6" w14:textId="77777777" w:rsidR="00716B20" w:rsidRPr="00266B89" w:rsidRDefault="00716B20" w:rsidP="00716B20">
      <w:pPr>
        <w:ind w:firstLine="480"/>
        <w:jc w:val="both"/>
        <w:textAlignment w:val="baseline"/>
        <w:rPr>
          <w:color w:val="444444"/>
        </w:rPr>
      </w:pPr>
      <w:r w:rsidRPr="00266B89">
        <w:rPr>
          <w:color w:val="444444"/>
        </w:rPr>
        <w:lastRenderedPageBreak/>
        <w:t>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B764886" w14:textId="77777777" w:rsidR="00716B20" w:rsidRPr="00266B89" w:rsidRDefault="00716B20" w:rsidP="00716B20">
      <w:pPr>
        <w:ind w:firstLine="480"/>
        <w:jc w:val="both"/>
        <w:textAlignment w:val="baseline"/>
        <w:rPr>
          <w:color w:val="444444"/>
        </w:rPr>
      </w:pPr>
      <w:r w:rsidRPr="00266B89">
        <w:rPr>
          <w:color w:val="444444"/>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3C900A3" w14:textId="77777777" w:rsidR="00716B20" w:rsidRPr="00266B89" w:rsidRDefault="00716B20" w:rsidP="00716B20">
      <w:pPr>
        <w:ind w:firstLine="480"/>
        <w:jc w:val="both"/>
        <w:textAlignment w:val="baseline"/>
        <w:rPr>
          <w:color w:val="444444"/>
        </w:rPr>
      </w:pPr>
      <w:proofErr w:type="gramStart"/>
      <w:r w:rsidRPr="00266B89">
        <w:rPr>
          <w:color w:val="444444"/>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266B89">
        <w:rPr>
          <w:color w:val="444444"/>
        </w:rPr>
        <w:t xml:space="preserve"> с законодательством Российской Федерации о социальной защите инвалидов;</w:t>
      </w:r>
    </w:p>
    <w:p w14:paraId="012A63C1" w14:textId="77777777" w:rsidR="00716B20" w:rsidRPr="00266B89" w:rsidRDefault="00716B20" w:rsidP="00716B20">
      <w:pPr>
        <w:ind w:firstLine="480"/>
        <w:jc w:val="both"/>
        <w:textAlignment w:val="baseline"/>
        <w:rPr>
          <w:color w:val="444444"/>
        </w:rPr>
      </w:pPr>
      <w:proofErr w:type="gramStart"/>
      <w:r w:rsidRPr="00266B89">
        <w:rPr>
          <w:color w:val="444444"/>
        </w:rPr>
        <w:t>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w:t>
      </w:r>
      <w:proofErr w:type="gramEnd"/>
      <w:r w:rsidRPr="00266B89">
        <w:rPr>
          <w:color w:val="444444"/>
        </w:rPr>
        <w:t xml:space="preserve"> </w:t>
      </w:r>
      <w:proofErr w:type="gramStart"/>
      <w:r w:rsidRPr="00266B89">
        <w:rPr>
          <w:color w:val="444444"/>
        </w:rPr>
        <w:t>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(далее-комплексный запрос);</w:t>
      </w:r>
      <w:proofErr w:type="gramEnd"/>
    </w:p>
    <w:p w14:paraId="5241A460" w14:textId="77777777" w:rsidR="00716B20" w:rsidRPr="00266B89" w:rsidRDefault="00716B20" w:rsidP="00716B20">
      <w:pPr>
        <w:ind w:firstLine="480"/>
        <w:jc w:val="both"/>
        <w:textAlignment w:val="baseline"/>
        <w:rPr>
          <w:color w:val="444444"/>
        </w:rPr>
      </w:pPr>
      <w:r w:rsidRPr="00266B89">
        <w:rPr>
          <w:color w:val="444444"/>
        </w:rPr>
        <w:t xml:space="preserve">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roofErr w:type="gramStart"/>
      <w:r w:rsidRPr="00266B89">
        <w:rPr>
          <w:color w:val="444444"/>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заявителя-физического лица использовать простую электронную подпись, в соответствии с </w:t>
      </w:r>
      <w:hyperlink r:id="rId10" w:anchor="6560IO" w:history="1">
        <w:r w:rsidRPr="00266B89">
          <w:rPr>
            <w:color w:val="3451A0"/>
            <w:u w:val="single"/>
          </w:rPr>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hyperlink>
      <w:r w:rsidRPr="00266B89">
        <w:rPr>
          <w:color w:val="444444"/>
        </w:rPr>
        <w:t>, утвержденными </w:t>
      </w:r>
      <w:hyperlink r:id="rId11" w:anchor="7D20K3" w:history="1">
        <w:r w:rsidRPr="00266B89">
          <w:rPr>
            <w:color w:val="3451A0"/>
            <w:u w:val="single"/>
          </w:rPr>
          <w:t>постановлением Правительства Российской Федерации от</w:t>
        </w:r>
        <w:proofErr w:type="gramEnd"/>
        <w:r w:rsidRPr="00266B89">
          <w:rPr>
            <w:color w:val="3451A0"/>
            <w:u w:val="single"/>
          </w:rPr>
          <w:t xml:space="preserve"> 25 июня 2012 г. N 634 "О видах электронной подписи, использование которых допускается при обращении за получением государственных и муниципальных услуг"</w:t>
        </w:r>
      </w:hyperlink>
      <w:r w:rsidRPr="00266B89">
        <w:rPr>
          <w:color w:val="444444"/>
        </w:rPr>
        <w:t>.</w:t>
      </w:r>
    </w:p>
    <w:p w14:paraId="3B4BD8BC" w14:textId="77777777" w:rsidR="00716B20" w:rsidRPr="00266B89" w:rsidRDefault="00716B20" w:rsidP="00716B20">
      <w:pPr>
        <w:ind w:firstLine="480"/>
        <w:jc w:val="both"/>
        <w:textAlignment w:val="baseline"/>
        <w:rPr>
          <w:color w:val="444444"/>
        </w:rPr>
      </w:pPr>
      <w:r w:rsidRPr="00266B89">
        <w:rPr>
          <w:color w:val="444444"/>
        </w:rPr>
        <w:t xml:space="preserve">12. </w:t>
      </w:r>
      <w:proofErr w:type="gramStart"/>
      <w:r w:rsidRPr="00266B89">
        <w:rPr>
          <w:color w:val="444444"/>
        </w:rPr>
        <w:t>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состоят из подразделов, соответствующих количеству административных процедур-логически обособленных последовательностей административных действий при предоставлении муниципальных услуг и услуг, которые являются</w:t>
      </w:r>
      <w:proofErr w:type="gramEnd"/>
      <w:r w:rsidRPr="00266B89">
        <w:rPr>
          <w:color w:val="444444"/>
        </w:rPr>
        <w:t xml:space="preserve"> </w:t>
      </w:r>
      <w:proofErr w:type="gramStart"/>
      <w:r w:rsidRPr="00266B89">
        <w:rPr>
          <w:color w:val="444444"/>
        </w:rPr>
        <w:t>необходимыми</w:t>
      </w:r>
      <w:proofErr w:type="gramEnd"/>
      <w:r w:rsidRPr="00266B89">
        <w:rPr>
          <w:color w:val="444444"/>
        </w:rPr>
        <w:t xml:space="preserve">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14:paraId="67C66BC7" w14:textId="77777777" w:rsidR="00716B20" w:rsidRPr="00266B89" w:rsidRDefault="00716B20" w:rsidP="00716B20">
      <w:pPr>
        <w:ind w:firstLine="480"/>
        <w:jc w:val="both"/>
        <w:textAlignment w:val="baseline"/>
        <w:rPr>
          <w:color w:val="444444"/>
        </w:rPr>
      </w:pPr>
      <w:r w:rsidRPr="00266B89">
        <w:rPr>
          <w:color w:val="444444"/>
        </w:rPr>
        <w:t>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муниципальных услуг в электронной форме.</w:t>
      </w:r>
    </w:p>
    <w:p w14:paraId="42219612" w14:textId="77777777" w:rsidR="00716B20" w:rsidRPr="00266B89" w:rsidRDefault="00716B20" w:rsidP="00716B20">
      <w:pPr>
        <w:ind w:firstLine="480"/>
        <w:jc w:val="both"/>
        <w:textAlignment w:val="baseline"/>
        <w:rPr>
          <w:color w:val="444444"/>
        </w:rPr>
      </w:pPr>
      <w:r w:rsidRPr="00266B89">
        <w:rPr>
          <w:color w:val="444444"/>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14:paraId="1D871625" w14:textId="77777777" w:rsidR="00716B20" w:rsidRPr="00266B89" w:rsidRDefault="00716B20" w:rsidP="00716B20">
      <w:pPr>
        <w:ind w:firstLine="480"/>
        <w:jc w:val="both"/>
        <w:textAlignment w:val="baseline"/>
        <w:rPr>
          <w:color w:val="444444"/>
        </w:rPr>
      </w:pPr>
      <w:r w:rsidRPr="00266B89">
        <w:rPr>
          <w:color w:val="444444"/>
        </w:rPr>
        <w:lastRenderedPageBreak/>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w:t>
      </w:r>
    </w:p>
    <w:p w14:paraId="6269489B" w14:textId="77777777" w:rsidR="00716B20" w:rsidRPr="00266B89" w:rsidRDefault="00716B20" w:rsidP="00716B20">
      <w:pPr>
        <w:ind w:firstLine="480"/>
        <w:jc w:val="both"/>
        <w:textAlignment w:val="baseline"/>
        <w:rPr>
          <w:color w:val="444444"/>
        </w:rPr>
      </w:pPr>
      <w:r w:rsidRPr="00266B89">
        <w:rPr>
          <w:color w:val="444444"/>
        </w:rPr>
        <w:t>порядок исправления допущенных опечаток и ошибок в выданных в результате предоставления муниципальной услуги документах.</w:t>
      </w:r>
    </w:p>
    <w:p w14:paraId="7C1340DD" w14:textId="77777777" w:rsidR="00716B20" w:rsidRPr="00266B89" w:rsidRDefault="00716B20" w:rsidP="00716B20">
      <w:pPr>
        <w:ind w:firstLine="480"/>
        <w:jc w:val="both"/>
        <w:textAlignment w:val="baseline"/>
        <w:rPr>
          <w:color w:val="444444"/>
        </w:rPr>
      </w:pPr>
      <w:proofErr w:type="gramStart"/>
      <w:r w:rsidRPr="00266B89">
        <w:rPr>
          <w:color w:val="444444"/>
        </w:rPr>
        <w:t>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w:t>
      </w:r>
      <w:proofErr w:type="gramEnd"/>
      <w:r w:rsidRPr="00266B89">
        <w:rPr>
          <w:color w:val="444444"/>
        </w:rPr>
        <w:t xml:space="preserve"> и муниципальных услуг и их работников.</w:t>
      </w:r>
    </w:p>
    <w:p w14:paraId="09AC6755" w14:textId="77777777" w:rsidR="00716B20" w:rsidRPr="00266B89" w:rsidRDefault="00716B20" w:rsidP="00716B20">
      <w:pPr>
        <w:ind w:firstLine="480"/>
        <w:jc w:val="both"/>
        <w:textAlignment w:val="baseline"/>
        <w:rPr>
          <w:color w:val="444444"/>
        </w:rPr>
      </w:pPr>
      <w:r w:rsidRPr="00266B89">
        <w:rPr>
          <w:color w:val="444444"/>
        </w:rPr>
        <w:t>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муниципальных услуг, включенных в перечни услуг в соответствии с подпунктом 3 части 6 статьи 15 Федерального закона.</w:t>
      </w:r>
    </w:p>
    <w:p w14:paraId="3604E3E6" w14:textId="77777777" w:rsidR="00716B20" w:rsidRPr="00266B89" w:rsidRDefault="00716B20" w:rsidP="00716B20">
      <w:pPr>
        <w:ind w:firstLine="480"/>
        <w:jc w:val="both"/>
        <w:textAlignment w:val="baseline"/>
        <w:rPr>
          <w:color w:val="444444"/>
        </w:rPr>
      </w:pPr>
      <w:r w:rsidRPr="00266B89">
        <w:rPr>
          <w:color w:val="444444"/>
        </w:rPr>
        <w:t xml:space="preserve">В соответствующем разделе </w:t>
      </w:r>
      <w:proofErr w:type="gramStart"/>
      <w:r w:rsidRPr="00266B89">
        <w:rPr>
          <w:color w:val="444444"/>
        </w:rPr>
        <w:t>описывается</w:t>
      </w:r>
      <w:proofErr w:type="gramEnd"/>
      <w:r w:rsidRPr="00266B89">
        <w:rPr>
          <w:color w:val="444444"/>
        </w:rPr>
        <w:t xml:space="preserve">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
    <w:p w14:paraId="74A7B4FC" w14:textId="77777777" w:rsidR="00716B20" w:rsidRPr="00266B89" w:rsidRDefault="00716B20" w:rsidP="00716B20">
      <w:pPr>
        <w:ind w:firstLine="480"/>
        <w:jc w:val="both"/>
        <w:textAlignment w:val="baseline"/>
        <w:rPr>
          <w:color w:val="444444"/>
        </w:rPr>
      </w:pPr>
      <w:r w:rsidRPr="00266B89">
        <w:rPr>
          <w:color w:val="44444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14:paraId="60D71DDB" w14:textId="77777777" w:rsidR="00716B20" w:rsidRPr="00266B89" w:rsidRDefault="00716B20" w:rsidP="00716B20">
      <w:pPr>
        <w:ind w:firstLine="480"/>
        <w:jc w:val="both"/>
        <w:textAlignment w:val="baseline"/>
        <w:rPr>
          <w:color w:val="444444"/>
        </w:rPr>
      </w:pPr>
      <w:r w:rsidRPr="00266B89">
        <w:rPr>
          <w:color w:val="44444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37A15392" w14:textId="77777777" w:rsidR="00716B20" w:rsidRPr="00266B89" w:rsidRDefault="00716B20" w:rsidP="00716B20">
      <w:pPr>
        <w:ind w:firstLine="480"/>
        <w:jc w:val="both"/>
        <w:textAlignment w:val="baseline"/>
        <w:rPr>
          <w:color w:val="444444"/>
        </w:rPr>
      </w:pPr>
      <w:r w:rsidRPr="00266B89">
        <w:rPr>
          <w:color w:val="444444"/>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органы государственной власти, иные органы местного самоуправления и организации, участвующие в предоставлении муниципальных услуг;</w:t>
      </w:r>
    </w:p>
    <w:p w14:paraId="430FC8ED" w14:textId="77777777" w:rsidR="00716B20" w:rsidRPr="00266B89" w:rsidRDefault="00716B20" w:rsidP="00716B20">
      <w:pPr>
        <w:ind w:firstLine="480"/>
        <w:jc w:val="both"/>
        <w:textAlignment w:val="baseline"/>
        <w:rPr>
          <w:color w:val="444444"/>
        </w:rPr>
      </w:pPr>
      <w:proofErr w:type="gramStart"/>
      <w:r w:rsidRPr="00266B89">
        <w:rPr>
          <w:color w:val="44444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14:paraId="4F9C117A" w14:textId="77777777" w:rsidR="00716B20" w:rsidRPr="00266B89" w:rsidRDefault="00716B20" w:rsidP="00716B20">
      <w:pPr>
        <w:ind w:firstLine="480"/>
        <w:jc w:val="both"/>
        <w:textAlignment w:val="baseline"/>
        <w:rPr>
          <w:color w:val="444444"/>
        </w:rPr>
      </w:pPr>
      <w:proofErr w:type="gramStart"/>
      <w:r w:rsidRPr="00266B89">
        <w:rPr>
          <w:color w:val="44444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w:t>
      </w:r>
      <w:proofErr w:type="gramEnd"/>
      <w:r w:rsidRPr="00266B89">
        <w:rPr>
          <w:color w:val="444444"/>
        </w:rPr>
        <w:t xml:space="preserve">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315745F2" w14:textId="77777777" w:rsidR="00716B20" w:rsidRPr="00266B89" w:rsidRDefault="00716B20" w:rsidP="00716B20">
      <w:pPr>
        <w:ind w:firstLine="480"/>
        <w:jc w:val="both"/>
        <w:textAlignment w:val="baseline"/>
        <w:rPr>
          <w:color w:val="444444"/>
        </w:rPr>
      </w:pPr>
      <w:r w:rsidRPr="00266B89">
        <w:rPr>
          <w:color w:val="444444"/>
        </w:rPr>
        <w:t>13. Описание каждой административной процедуры предусматривает:</w:t>
      </w:r>
    </w:p>
    <w:p w14:paraId="7C231978" w14:textId="77777777" w:rsidR="00716B20" w:rsidRPr="00266B89" w:rsidRDefault="00716B20" w:rsidP="00716B20">
      <w:pPr>
        <w:ind w:firstLine="480"/>
        <w:jc w:val="both"/>
        <w:textAlignment w:val="baseline"/>
        <w:rPr>
          <w:color w:val="444444"/>
        </w:rPr>
      </w:pPr>
      <w:r w:rsidRPr="00266B89">
        <w:rPr>
          <w:color w:val="444444"/>
        </w:rPr>
        <w:t>а) основания для начала административной процедуры;</w:t>
      </w:r>
    </w:p>
    <w:p w14:paraId="69951883" w14:textId="77777777" w:rsidR="00716B20" w:rsidRPr="00266B89" w:rsidRDefault="00716B20" w:rsidP="00716B20">
      <w:pPr>
        <w:ind w:firstLine="480"/>
        <w:jc w:val="both"/>
        <w:textAlignment w:val="baseline"/>
        <w:rPr>
          <w:color w:val="444444"/>
        </w:rPr>
      </w:pPr>
      <w:r w:rsidRPr="00266B89">
        <w:rPr>
          <w:color w:val="444444"/>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14:paraId="17DA469D" w14:textId="77777777" w:rsidR="00716B20" w:rsidRPr="00266B89" w:rsidRDefault="00716B20" w:rsidP="00716B20">
      <w:pPr>
        <w:ind w:firstLine="480"/>
        <w:jc w:val="both"/>
        <w:textAlignment w:val="baseline"/>
        <w:rPr>
          <w:color w:val="444444"/>
        </w:rPr>
      </w:pPr>
      <w:r w:rsidRPr="00266B89">
        <w:rPr>
          <w:color w:val="444444"/>
        </w:rPr>
        <w:lastRenderedPageBreak/>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14:paraId="2BD3B387" w14:textId="77777777" w:rsidR="00716B20" w:rsidRPr="00266B89" w:rsidRDefault="00716B20" w:rsidP="00716B20">
      <w:pPr>
        <w:ind w:firstLine="480"/>
        <w:jc w:val="both"/>
        <w:textAlignment w:val="baseline"/>
        <w:rPr>
          <w:color w:val="444444"/>
        </w:rPr>
      </w:pPr>
      <w:r w:rsidRPr="00266B89">
        <w:rPr>
          <w:color w:val="444444"/>
        </w:rPr>
        <w:t>г) критерии принятия решений;</w:t>
      </w:r>
    </w:p>
    <w:p w14:paraId="739B083F" w14:textId="77777777" w:rsidR="00716B20" w:rsidRPr="00266B89" w:rsidRDefault="00716B20" w:rsidP="00716B20">
      <w:pPr>
        <w:ind w:firstLine="480"/>
        <w:jc w:val="both"/>
        <w:textAlignment w:val="baseline"/>
        <w:rPr>
          <w:color w:val="444444"/>
        </w:rPr>
      </w:pPr>
      <w:r w:rsidRPr="00266B89">
        <w:rPr>
          <w:color w:val="444444"/>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14:paraId="1D9860A9" w14:textId="77777777" w:rsidR="00716B20" w:rsidRPr="00266B89" w:rsidRDefault="00716B20" w:rsidP="00716B20">
      <w:pPr>
        <w:ind w:firstLine="480"/>
        <w:jc w:val="both"/>
        <w:textAlignment w:val="baseline"/>
        <w:rPr>
          <w:color w:val="444444"/>
        </w:rPr>
      </w:pPr>
      <w:r w:rsidRPr="00266B89">
        <w:rPr>
          <w:color w:val="444444"/>
        </w:rPr>
        <w:t>е) способ фиксации результата выполнения административной процедуры, в том числе в электронной форме.</w:t>
      </w:r>
    </w:p>
    <w:p w14:paraId="79C0EBF6" w14:textId="77777777" w:rsidR="00716B20" w:rsidRPr="00266B89" w:rsidRDefault="00716B20" w:rsidP="00716B20">
      <w:pPr>
        <w:ind w:firstLine="480"/>
        <w:jc w:val="both"/>
        <w:textAlignment w:val="baseline"/>
        <w:rPr>
          <w:color w:val="444444"/>
        </w:rPr>
      </w:pPr>
      <w:r w:rsidRPr="00266B89">
        <w:rPr>
          <w:color w:val="444444"/>
        </w:rPr>
        <w:t xml:space="preserve">14. Раздел, касающийся форм </w:t>
      </w:r>
      <w:proofErr w:type="gramStart"/>
      <w:r w:rsidRPr="00266B89">
        <w:rPr>
          <w:color w:val="444444"/>
        </w:rPr>
        <w:t>контроля за</w:t>
      </w:r>
      <w:proofErr w:type="gramEnd"/>
      <w:r w:rsidRPr="00266B89">
        <w:rPr>
          <w:color w:val="444444"/>
        </w:rPr>
        <w:t xml:space="preserve"> предоставлением муниципальной услуги, состоит из следующих подразделов:</w:t>
      </w:r>
    </w:p>
    <w:p w14:paraId="792941E3" w14:textId="77777777" w:rsidR="00716B20" w:rsidRPr="00266B89" w:rsidRDefault="00716B20" w:rsidP="00716B20">
      <w:pPr>
        <w:ind w:firstLine="480"/>
        <w:jc w:val="both"/>
        <w:textAlignment w:val="baseline"/>
        <w:rPr>
          <w:color w:val="444444"/>
        </w:rPr>
      </w:pPr>
      <w:r w:rsidRPr="00266B89">
        <w:rPr>
          <w:color w:val="444444"/>
        </w:rPr>
        <w:t xml:space="preserve">а) порядок осуществления текущего </w:t>
      </w:r>
      <w:proofErr w:type="gramStart"/>
      <w:r w:rsidRPr="00266B89">
        <w:rPr>
          <w:color w:val="444444"/>
        </w:rPr>
        <w:t>контроля за</w:t>
      </w:r>
      <w:proofErr w:type="gramEnd"/>
      <w:r w:rsidRPr="00266B89">
        <w:rPr>
          <w:color w:val="44444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ED195AE" w14:textId="77777777" w:rsidR="00716B20" w:rsidRPr="00266B89" w:rsidRDefault="00716B20" w:rsidP="00716B20">
      <w:pPr>
        <w:ind w:firstLine="480"/>
        <w:jc w:val="both"/>
        <w:textAlignment w:val="baseline"/>
        <w:rPr>
          <w:color w:val="444444"/>
        </w:rPr>
      </w:pPr>
      <w:r w:rsidRPr="00266B89">
        <w:rPr>
          <w:color w:val="444444"/>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66B89">
        <w:rPr>
          <w:color w:val="444444"/>
        </w:rPr>
        <w:t>контроля за</w:t>
      </w:r>
      <w:proofErr w:type="gramEnd"/>
      <w:r w:rsidRPr="00266B89">
        <w:rPr>
          <w:color w:val="444444"/>
        </w:rPr>
        <w:t xml:space="preserve"> полнотой и качеством предоставления муниципальной услуги;</w:t>
      </w:r>
    </w:p>
    <w:p w14:paraId="09680390" w14:textId="77777777" w:rsidR="00716B20" w:rsidRPr="00266B89" w:rsidRDefault="00716B20" w:rsidP="00716B20">
      <w:pPr>
        <w:ind w:firstLine="480"/>
        <w:jc w:val="both"/>
        <w:textAlignment w:val="baseline"/>
        <w:rPr>
          <w:color w:val="444444"/>
        </w:rPr>
      </w:pPr>
      <w:r w:rsidRPr="00266B89">
        <w:rPr>
          <w:color w:val="444444"/>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765D6C7F" w14:textId="77777777" w:rsidR="00716B20" w:rsidRPr="00266B89" w:rsidRDefault="00716B20" w:rsidP="00716B20">
      <w:pPr>
        <w:ind w:firstLine="480"/>
        <w:jc w:val="both"/>
        <w:textAlignment w:val="baseline"/>
        <w:rPr>
          <w:color w:val="444444"/>
        </w:rPr>
      </w:pPr>
      <w:r w:rsidRPr="00266B89">
        <w:rPr>
          <w:color w:val="444444"/>
        </w:rPr>
        <w:t xml:space="preserve">г) положения, характеризующие требования к порядку и формам </w:t>
      </w:r>
      <w:proofErr w:type="gramStart"/>
      <w:r w:rsidRPr="00266B89">
        <w:rPr>
          <w:color w:val="444444"/>
        </w:rPr>
        <w:t>контроля за</w:t>
      </w:r>
      <w:proofErr w:type="gramEnd"/>
      <w:r w:rsidRPr="00266B89">
        <w:rPr>
          <w:color w:val="444444"/>
        </w:rPr>
        <w:t xml:space="preserve"> предоставлением муниципальной услуги, в том числе со стороны граждан, их объединений и организаций.</w:t>
      </w:r>
    </w:p>
    <w:p w14:paraId="79184563" w14:textId="77777777" w:rsidR="00716B20" w:rsidRPr="00266B89" w:rsidRDefault="00716B20" w:rsidP="00716B20">
      <w:pPr>
        <w:ind w:firstLine="480"/>
        <w:jc w:val="both"/>
        <w:textAlignment w:val="baseline"/>
        <w:rPr>
          <w:color w:val="444444"/>
        </w:rPr>
      </w:pPr>
      <w:r w:rsidRPr="00266B89">
        <w:rPr>
          <w:color w:val="444444"/>
        </w:rPr>
        <w:t>15. Раздел, касающийся досудебного (внесудебного) порядка обжалования решений и действий (бездействия) Администрации, а также ее должностных лиц, состоит из следующих подразделов:</w:t>
      </w:r>
    </w:p>
    <w:p w14:paraId="332ACD8B" w14:textId="77777777" w:rsidR="00716B20" w:rsidRPr="00266B89" w:rsidRDefault="00716B20" w:rsidP="00716B20">
      <w:pPr>
        <w:ind w:firstLine="480"/>
        <w:jc w:val="both"/>
        <w:textAlignment w:val="baseline"/>
        <w:rPr>
          <w:color w:val="444444"/>
        </w:rPr>
      </w:pPr>
      <w:r w:rsidRPr="00266B89">
        <w:rPr>
          <w:color w:val="44444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(далее-жалоба);</w:t>
      </w:r>
    </w:p>
    <w:p w14:paraId="0C1C1A9A" w14:textId="77777777" w:rsidR="00716B20" w:rsidRPr="00266B89" w:rsidRDefault="00716B20" w:rsidP="00716B20">
      <w:pPr>
        <w:ind w:firstLine="480"/>
        <w:jc w:val="both"/>
        <w:textAlignment w:val="baseline"/>
        <w:rPr>
          <w:color w:val="444444"/>
        </w:rPr>
      </w:pPr>
      <w:r w:rsidRPr="00266B89">
        <w:rPr>
          <w:color w:val="444444"/>
        </w:rPr>
        <w:t>органы местного самоуправления,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2D3535E7" w14:textId="77777777" w:rsidR="00716B20" w:rsidRPr="00266B89" w:rsidRDefault="00716B20" w:rsidP="00716B20">
      <w:pPr>
        <w:ind w:firstLine="480"/>
        <w:jc w:val="both"/>
        <w:textAlignment w:val="baseline"/>
        <w:rPr>
          <w:color w:val="444444"/>
        </w:rPr>
      </w:pPr>
      <w:r w:rsidRPr="00266B89">
        <w:rPr>
          <w:color w:val="44444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D619BFB" w14:textId="77777777" w:rsidR="00716B20" w:rsidRPr="00266B89" w:rsidRDefault="00716B20" w:rsidP="00716B20">
      <w:pPr>
        <w:ind w:firstLine="480"/>
        <w:jc w:val="both"/>
        <w:textAlignment w:val="baseline"/>
        <w:rPr>
          <w:color w:val="444444"/>
        </w:rPr>
      </w:pPr>
      <w:r w:rsidRPr="00266B89">
        <w:rPr>
          <w:color w:val="444444"/>
        </w:rPr>
        <w:t>перечень нормативных правовых актов, регулирующих порядок досудебного (внесудебного) обжалования решений и действий (бездействия) Администрации, а также должностных лиц Администрации.</w:t>
      </w:r>
    </w:p>
    <w:p w14:paraId="54A9EDCF" w14:textId="77777777" w:rsidR="00716B20" w:rsidRPr="00266B89" w:rsidRDefault="00716B20" w:rsidP="00716B20">
      <w:pPr>
        <w:ind w:firstLine="480"/>
        <w:jc w:val="both"/>
        <w:textAlignment w:val="baseline"/>
        <w:rPr>
          <w:color w:val="444444"/>
        </w:rPr>
      </w:pPr>
      <w:r w:rsidRPr="00266B89">
        <w:rPr>
          <w:color w:val="444444"/>
        </w:rPr>
        <w:t>Информация, указанная в данном разделе, подлежит обязательному размещению на Едином портале государственных и муниципальных услуг (функций), о чем указывается в тексте регламента. Администрация обеспечивает в установленном порядке размещение и актуализацию сведений в соответствующем разделе федерального реестра.</w:t>
      </w:r>
    </w:p>
    <w:p w14:paraId="16150155" w14:textId="77777777" w:rsidR="00716B20" w:rsidRPr="00266B89" w:rsidRDefault="00716B20" w:rsidP="00716B20">
      <w:pPr>
        <w:ind w:firstLine="480"/>
        <w:jc w:val="both"/>
        <w:textAlignment w:val="baseline"/>
        <w:rPr>
          <w:color w:val="444444"/>
        </w:rPr>
      </w:pPr>
      <w:r w:rsidRPr="00266B89">
        <w:rPr>
          <w:color w:val="444444"/>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14:paraId="3EE0D945" w14:textId="77777777" w:rsidR="00716B20" w:rsidRPr="00266B89" w:rsidRDefault="00716B20" w:rsidP="00716B20">
      <w:pPr>
        <w:ind w:firstLine="480"/>
        <w:jc w:val="both"/>
        <w:textAlignment w:val="baseline"/>
        <w:rPr>
          <w:color w:val="444444"/>
        </w:rPr>
      </w:pPr>
      <w:r w:rsidRPr="00266B89">
        <w:rPr>
          <w:color w:val="444444"/>
        </w:rPr>
        <w:t>информация для заявителя о его праве подать жалобу;</w:t>
      </w:r>
    </w:p>
    <w:p w14:paraId="52FBF92B" w14:textId="77777777" w:rsidR="00716B20" w:rsidRPr="00266B89" w:rsidRDefault="00716B20" w:rsidP="00716B20">
      <w:pPr>
        <w:ind w:firstLine="480"/>
        <w:jc w:val="both"/>
        <w:textAlignment w:val="baseline"/>
        <w:rPr>
          <w:color w:val="444444"/>
        </w:rPr>
      </w:pPr>
      <w:r w:rsidRPr="00266B89">
        <w:rPr>
          <w:color w:val="444444"/>
        </w:rPr>
        <w:t>предмет жалобы;</w:t>
      </w:r>
    </w:p>
    <w:p w14:paraId="2792BCF1" w14:textId="77777777" w:rsidR="00716B20" w:rsidRPr="00266B89" w:rsidRDefault="00716B20" w:rsidP="00716B20">
      <w:pPr>
        <w:ind w:firstLine="480"/>
        <w:jc w:val="both"/>
        <w:textAlignment w:val="baseline"/>
        <w:rPr>
          <w:color w:val="444444"/>
        </w:rPr>
      </w:pPr>
      <w:r w:rsidRPr="00266B89">
        <w:rPr>
          <w:color w:val="444444"/>
        </w:rPr>
        <w:t>органы местного самоуправления, органы государственной власти, организации, должностные лица, которым может быть направлена жалоба;</w:t>
      </w:r>
    </w:p>
    <w:p w14:paraId="4367269E" w14:textId="77777777" w:rsidR="00716B20" w:rsidRPr="00266B89" w:rsidRDefault="00716B20" w:rsidP="00716B20">
      <w:pPr>
        <w:ind w:firstLine="480"/>
        <w:jc w:val="both"/>
        <w:textAlignment w:val="baseline"/>
        <w:rPr>
          <w:color w:val="444444"/>
        </w:rPr>
      </w:pPr>
      <w:r w:rsidRPr="00266B89">
        <w:rPr>
          <w:color w:val="444444"/>
        </w:rPr>
        <w:t>порядок подачи и рассмотрения жалобы;</w:t>
      </w:r>
    </w:p>
    <w:p w14:paraId="674156A9" w14:textId="77777777" w:rsidR="00716B20" w:rsidRPr="00266B89" w:rsidRDefault="00716B20" w:rsidP="00716B20">
      <w:pPr>
        <w:ind w:firstLine="480"/>
        <w:jc w:val="both"/>
        <w:textAlignment w:val="baseline"/>
        <w:rPr>
          <w:color w:val="444444"/>
        </w:rPr>
      </w:pPr>
      <w:r w:rsidRPr="00266B89">
        <w:rPr>
          <w:color w:val="444444"/>
        </w:rPr>
        <w:t>сроки рассмотрения жалобы;</w:t>
      </w:r>
    </w:p>
    <w:p w14:paraId="50A67460" w14:textId="77777777" w:rsidR="00716B20" w:rsidRPr="00266B89" w:rsidRDefault="00716B20" w:rsidP="00716B20">
      <w:pPr>
        <w:ind w:firstLine="480"/>
        <w:jc w:val="both"/>
        <w:textAlignment w:val="baseline"/>
        <w:rPr>
          <w:color w:val="444444"/>
        </w:rPr>
      </w:pPr>
      <w:r w:rsidRPr="00266B89">
        <w:rPr>
          <w:color w:val="444444"/>
        </w:rPr>
        <w:t>результат рассмотрения жалобы;</w:t>
      </w:r>
    </w:p>
    <w:p w14:paraId="1CCB5EB2" w14:textId="77777777" w:rsidR="00716B20" w:rsidRPr="00266B89" w:rsidRDefault="00716B20" w:rsidP="00716B20">
      <w:pPr>
        <w:ind w:firstLine="480"/>
        <w:jc w:val="both"/>
        <w:textAlignment w:val="baseline"/>
        <w:rPr>
          <w:color w:val="444444"/>
        </w:rPr>
      </w:pPr>
      <w:r w:rsidRPr="00266B89">
        <w:rPr>
          <w:color w:val="444444"/>
        </w:rPr>
        <w:t>порядок информирования заявителя о результатах рассмотрения жалобы;</w:t>
      </w:r>
    </w:p>
    <w:p w14:paraId="40FC81A5" w14:textId="77777777" w:rsidR="00716B20" w:rsidRPr="00266B89" w:rsidRDefault="00716B20" w:rsidP="00716B20">
      <w:pPr>
        <w:ind w:firstLine="480"/>
        <w:jc w:val="both"/>
        <w:textAlignment w:val="baseline"/>
        <w:rPr>
          <w:color w:val="444444"/>
        </w:rPr>
      </w:pPr>
      <w:r w:rsidRPr="00266B89">
        <w:rPr>
          <w:color w:val="444444"/>
        </w:rPr>
        <w:t>порядок обжалования решения по жалобе;</w:t>
      </w:r>
    </w:p>
    <w:p w14:paraId="32066C83" w14:textId="77777777" w:rsidR="00716B20" w:rsidRPr="00266B89" w:rsidRDefault="00716B20" w:rsidP="00716B20">
      <w:pPr>
        <w:ind w:firstLine="480"/>
        <w:jc w:val="both"/>
        <w:textAlignment w:val="baseline"/>
        <w:rPr>
          <w:color w:val="444444"/>
        </w:rPr>
      </w:pPr>
      <w:r w:rsidRPr="00266B89">
        <w:rPr>
          <w:color w:val="444444"/>
        </w:rPr>
        <w:t>право заявителя на получение информации и документов, необходимых для обоснования и рассмотрения жалобы;</w:t>
      </w:r>
    </w:p>
    <w:p w14:paraId="3B7DA1B3" w14:textId="77777777" w:rsidR="00716B20" w:rsidRPr="00266B89" w:rsidRDefault="00716B20" w:rsidP="00716B20">
      <w:pPr>
        <w:ind w:firstLine="480"/>
        <w:jc w:val="both"/>
        <w:textAlignment w:val="baseline"/>
        <w:rPr>
          <w:color w:val="444444"/>
        </w:rPr>
      </w:pPr>
      <w:r w:rsidRPr="00266B89">
        <w:rPr>
          <w:color w:val="444444"/>
        </w:rPr>
        <w:t>способы информирования заявителей о порядке подачи и рассмотрения жалобы.</w:t>
      </w:r>
    </w:p>
    <w:p w14:paraId="5DB12E23" w14:textId="77777777" w:rsidR="00716B20" w:rsidRPr="00266B89" w:rsidRDefault="00716B20" w:rsidP="00716B20">
      <w:pPr>
        <w:ind w:firstLine="480"/>
        <w:jc w:val="both"/>
        <w:textAlignment w:val="baseline"/>
        <w:rPr>
          <w:color w:val="444444"/>
        </w:rPr>
      </w:pPr>
    </w:p>
    <w:p w14:paraId="7143D3F2" w14:textId="77777777" w:rsidR="00716B20" w:rsidRPr="00266B89" w:rsidRDefault="00716B20" w:rsidP="00716B20">
      <w:pPr>
        <w:jc w:val="center"/>
        <w:textAlignment w:val="baseline"/>
        <w:outlineLvl w:val="2"/>
        <w:rPr>
          <w:b/>
          <w:bCs/>
          <w:color w:val="444444"/>
        </w:rPr>
      </w:pPr>
      <w:r w:rsidRPr="00266B89">
        <w:rPr>
          <w:b/>
          <w:bCs/>
          <w:color w:val="444444"/>
        </w:rPr>
        <w:t>III. Порядок проведения Администрацией экспертизы проектов административных регламентов предоставления муниципальных услуг</w:t>
      </w:r>
    </w:p>
    <w:p w14:paraId="5226E5F2" w14:textId="77777777" w:rsidR="00716B20" w:rsidRPr="00266B89" w:rsidRDefault="00716B20" w:rsidP="00716B20">
      <w:pPr>
        <w:textAlignment w:val="baseline"/>
        <w:rPr>
          <w:color w:val="444444"/>
        </w:rPr>
      </w:pPr>
    </w:p>
    <w:p w14:paraId="395058A5" w14:textId="77777777" w:rsidR="00716B20" w:rsidRPr="00266B89" w:rsidRDefault="00716B20" w:rsidP="00716B20">
      <w:pPr>
        <w:ind w:firstLine="480"/>
        <w:jc w:val="both"/>
        <w:textAlignment w:val="baseline"/>
        <w:rPr>
          <w:color w:val="444444"/>
        </w:rPr>
      </w:pPr>
      <w:r w:rsidRPr="00266B89">
        <w:rPr>
          <w:color w:val="444444"/>
        </w:rPr>
        <w:t>16. Экспертиза проводится должностными лицами Администрации, в должностные обязанности которых входит правовая работа.</w:t>
      </w:r>
    </w:p>
    <w:p w14:paraId="5A6582B6" w14:textId="77777777" w:rsidR="00716B20" w:rsidRPr="00266B89" w:rsidRDefault="00716B20" w:rsidP="00716B20">
      <w:pPr>
        <w:ind w:firstLine="480"/>
        <w:jc w:val="both"/>
        <w:textAlignment w:val="baseline"/>
        <w:rPr>
          <w:color w:val="444444"/>
        </w:rPr>
      </w:pPr>
      <w:r w:rsidRPr="00266B89">
        <w:rPr>
          <w:color w:val="444444"/>
        </w:rPr>
        <w:t xml:space="preserve">17. </w:t>
      </w:r>
      <w:proofErr w:type="gramStart"/>
      <w:r w:rsidRPr="00266B89">
        <w:rPr>
          <w:color w:val="444444"/>
        </w:rPr>
        <w:t>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закона, требованиям иных нормативных правовых актов, регулирующих порядок предоставления соответствующей муниципальной услуги, а также требованиям, предъявляемым к указанным проектам настоящим Порядком, в том числе оценка учета результатов независимой экспертизы, а также наличия и</w:t>
      </w:r>
      <w:proofErr w:type="gramEnd"/>
      <w:r w:rsidRPr="00266B89">
        <w:rPr>
          <w:color w:val="444444"/>
        </w:rPr>
        <w:t xml:space="preserve"> актуальности сведений о соответствующей муниципальной услуге в реестре муниципальных услуг.</w:t>
      </w:r>
    </w:p>
    <w:p w14:paraId="035478FB" w14:textId="77777777" w:rsidR="00716B20" w:rsidRPr="00266B89" w:rsidRDefault="00716B20" w:rsidP="00716B20">
      <w:pPr>
        <w:ind w:firstLine="480"/>
        <w:jc w:val="both"/>
        <w:textAlignment w:val="baseline"/>
        <w:rPr>
          <w:color w:val="444444"/>
        </w:rPr>
      </w:pPr>
      <w:r w:rsidRPr="00266B89">
        <w:rPr>
          <w:color w:val="444444"/>
        </w:rPr>
        <w:t>18. В отношении проекта административного регламента предоставления муниципальной услуги, проекта изменений в административный регламент предоставления муниципальной услуги,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и принятых в соответствии с ним нормативных правовых актов.</w:t>
      </w:r>
    </w:p>
    <w:p w14:paraId="5AB1E822" w14:textId="77777777" w:rsidR="00716B20" w:rsidRPr="00266B89" w:rsidRDefault="00716B20" w:rsidP="00716B20">
      <w:pPr>
        <w:ind w:firstLine="480"/>
        <w:jc w:val="both"/>
        <w:textAlignment w:val="baseline"/>
        <w:rPr>
          <w:color w:val="444444"/>
        </w:rPr>
      </w:pPr>
      <w:r w:rsidRPr="00266B89">
        <w:rPr>
          <w:color w:val="444444"/>
        </w:rPr>
        <w:t>В том числе проверяется:</w:t>
      </w:r>
    </w:p>
    <w:p w14:paraId="76234DF9" w14:textId="77777777" w:rsidR="00716B20" w:rsidRPr="00266B89" w:rsidRDefault="00716B20" w:rsidP="00716B20">
      <w:pPr>
        <w:ind w:firstLine="480"/>
        <w:jc w:val="both"/>
        <w:textAlignment w:val="baseline"/>
        <w:rPr>
          <w:color w:val="444444"/>
        </w:rPr>
      </w:pPr>
      <w:r w:rsidRPr="00266B89">
        <w:rPr>
          <w:color w:val="444444"/>
        </w:rPr>
        <w:t>а) соответствие структуры и содержания проекта административного регламента предоставления муниципальной услуги, а также проекта изменений в административный регламент предоставления муниципальной услуги, в том числе стандарта предоставления муниципальной услуги, требованиям, предъявляемым к ним Федеральным законом и принятыми в соответствии с ним нормативными правовыми актами;</w:t>
      </w:r>
    </w:p>
    <w:p w14:paraId="43733055" w14:textId="77777777" w:rsidR="00716B20" w:rsidRPr="00266B89" w:rsidRDefault="00716B20" w:rsidP="00716B20">
      <w:pPr>
        <w:ind w:firstLine="480"/>
        <w:jc w:val="both"/>
        <w:textAlignment w:val="baseline"/>
        <w:rPr>
          <w:color w:val="444444"/>
        </w:rPr>
      </w:pPr>
      <w:r w:rsidRPr="00266B89">
        <w:rPr>
          <w:color w:val="444444"/>
        </w:rPr>
        <w:t>б) полнота описания в проекте административного регламента предоставления муниципальной услуги, а также проекте изменений в административный регламент предоставления муниципальной услуги порядка и условий предоставления муниципальной услуги, которые установлены законодательством Российской Федерации;</w:t>
      </w:r>
    </w:p>
    <w:p w14:paraId="351215DB" w14:textId="77777777" w:rsidR="00716B20" w:rsidRPr="00266B89" w:rsidRDefault="00716B20" w:rsidP="00716B20">
      <w:pPr>
        <w:ind w:firstLine="480"/>
        <w:jc w:val="both"/>
        <w:textAlignment w:val="baseline"/>
        <w:rPr>
          <w:color w:val="444444"/>
        </w:rPr>
      </w:pPr>
      <w:r w:rsidRPr="00266B89">
        <w:rPr>
          <w:color w:val="444444"/>
        </w:rPr>
        <w:t>в) оптимизация порядка предоставления муниципальной услуги, в том числе:</w:t>
      </w:r>
    </w:p>
    <w:p w14:paraId="11DD3865" w14:textId="77777777" w:rsidR="00716B20" w:rsidRPr="00266B89" w:rsidRDefault="00716B20" w:rsidP="00716B20">
      <w:pPr>
        <w:ind w:firstLine="480"/>
        <w:jc w:val="both"/>
        <w:textAlignment w:val="baseline"/>
        <w:rPr>
          <w:color w:val="444444"/>
        </w:rPr>
      </w:pPr>
      <w:r w:rsidRPr="00266B89">
        <w:rPr>
          <w:color w:val="444444"/>
        </w:rPr>
        <w:t>упорядочение административных процедур (действий);</w:t>
      </w:r>
    </w:p>
    <w:p w14:paraId="6EC93941" w14:textId="77777777" w:rsidR="00716B20" w:rsidRPr="00266B89" w:rsidRDefault="00716B20" w:rsidP="00716B20">
      <w:pPr>
        <w:ind w:firstLine="480"/>
        <w:jc w:val="both"/>
        <w:textAlignment w:val="baseline"/>
        <w:rPr>
          <w:color w:val="444444"/>
        </w:rPr>
      </w:pPr>
      <w:r w:rsidRPr="00266B89">
        <w:rPr>
          <w:color w:val="444444"/>
        </w:rPr>
        <w:t>устранение избыточных административных процедур (действий);</w:t>
      </w:r>
    </w:p>
    <w:p w14:paraId="38A66627" w14:textId="77777777" w:rsidR="00716B20" w:rsidRPr="00266B89" w:rsidRDefault="00716B20" w:rsidP="00716B20">
      <w:pPr>
        <w:ind w:firstLine="480"/>
        <w:jc w:val="both"/>
        <w:textAlignment w:val="baseline"/>
        <w:rPr>
          <w:color w:val="444444"/>
        </w:rPr>
      </w:pPr>
      <w:r w:rsidRPr="00266B89">
        <w:rPr>
          <w:color w:val="444444"/>
        </w:rP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14:paraId="62A9C39A" w14:textId="77777777" w:rsidR="00716B20" w:rsidRPr="00266B89" w:rsidRDefault="00716B20" w:rsidP="00716B20">
      <w:pPr>
        <w:ind w:firstLine="480"/>
        <w:jc w:val="both"/>
        <w:textAlignment w:val="baseline"/>
        <w:rPr>
          <w:color w:val="444444"/>
        </w:rPr>
      </w:pPr>
      <w:r w:rsidRPr="00266B89">
        <w:rPr>
          <w:color w:val="444444"/>
        </w:rPr>
        <w:t>предоставление муниципальной услуги в электронной форме;</w:t>
      </w:r>
    </w:p>
    <w:p w14:paraId="25C1D831" w14:textId="77777777" w:rsidR="00716B20" w:rsidRPr="00266B89" w:rsidRDefault="00716B20" w:rsidP="00716B20">
      <w:pPr>
        <w:ind w:firstLine="480"/>
        <w:jc w:val="both"/>
        <w:textAlignment w:val="baseline"/>
        <w:rPr>
          <w:color w:val="444444"/>
        </w:rPr>
      </w:pPr>
      <w:r w:rsidRPr="00266B89">
        <w:rPr>
          <w:color w:val="444444"/>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14:paraId="188FA333" w14:textId="77777777" w:rsidR="00716B20" w:rsidRPr="00266B89" w:rsidRDefault="00716B20" w:rsidP="00716B20">
      <w:pPr>
        <w:ind w:firstLine="480"/>
        <w:jc w:val="both"/>
        <w:textAlignment w:val="baseline"/>
        <w:rPr>
          <w:color w:val="444444"/>
        </w:rPr>
      </w:pPr>
      <w:r w:rsidRPr="00266B89">
        <w:rPr>
          <w:color w:val="44444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974955F" w14:textId="77777777" w:rsidR="00716B20" w:rsidRPr="00266B89" w:rsidRDefault="00716B20" w:rsidP="00716B20">
      <w:pPr>
        <w:ind w:firstLine="480"/>
        <w:jc w:val="both"/>
        <w:textAlignment w:val="baseline"/>
        <w:rPr>
          <w:color w:val="444444"/>
        </w:rPr>
      </w:pPr>
      <w:r w:rsidRPr="00266B89">
        <w:rPr>
          <w:color w:val="444444"/>
        </w:rPr>
        <w:t xml:space="preserve">19. </w:t>
      </w:r>
      <w:proofErr w:type="gramStart"/>
      <w:r w:rsidRPr="00266B89">
        <w:rPr>
          <w:color w:val="444444"/>
        </w:rPr>
        <w:t>Структурное подразделение или должностное лицо Администрации, ответственное за разработку проекта административного регламента, проекта изменений в административный регламент, проекта акта об отмене административного регламента, готовит и представляет на экспертизу вместе с указанными проектами пояснительную записку, в которой приводятся информация об основных предполагаемых улучшениях предоставления муниципальной услуги, сведения об учете рекомендаций независимой экспертизы.</w:t>
      </w:r>
      <w:proofErr w:type="gramEnd"/>
    </w:p>
    <w:p w14:paraId="6893400A" w14:textId="77777777" w:rsidR="00716B20" w:rsidRPr="00266B89" w:rsidRDefault="00716B20" w:rsidP="00716B20">
      <w:pPr>
        <w:ind w:firstLine="480"/>
        <w:jc w:val="both"/>
        <w:textAlignment w:val="baseline"/>
        <w:rPr>
          <w:color w:val="444444"/>
        </w:rPr>
      </w:pPr>
      <w:r w:rsidRPr="00266B89">
        <w:rPr>
          <w:color w:val="444444"/>
        </w:rPr>
        <w:t>20.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дается в срок не более 30 рабочих дней со дня его получения.</w:t>
      </w:r>
    </w:p>
    <w:p w14:paraId="740CBA5D" w14:textId="77777777" w:rsidR="00716B20" w:rsidRPr="00266B89" w:rsidRDefault="00716B20" w:rsidP="00716B20">
      <w:pPr>
        <w:ind w:firstLine="480"/>
        <w:jc w:val="both"/>
        <w:textAlignment w:val="baseline"/>
        <w:rPr>
          <w:color w:val="444444"/>
        </w:rPr>
      </w:pPr>
      <w:r w:rsidRPr="00266B89">
        <w:rPr>
          <w:color w:val="444444"/>
        </w:rPr>
        <w:t>21. При наличии в заключени</w:t>
      </w:r>
      <w:proofErr w:type="gramStart"/>
      <w:r w:rsidRPr="00266B89">
        <w:rPr>
          <w:color w:val="444444"/>
        </w:rPr>
        <w:t>и</w:t>
      </w:r>
      <w:proofErr w:type="gramEnd"/>
      <w:r w:rsidRPr="00266B89">
        <w:rPr>
          <w:color w:val="444444"/>
        </w:rPr>
        <w:t xml:space="preserve"> замечаний и предложений на проект административного регламента, проект изменений в административный регламент, проект акта об отмене административного регламента структурное подразделение или должностное лицо администрации поселения, ответственное за разработку проекта административного регламента, проекта изменений в административный регламент, проекта акта об отмене административного регламента, обеспечивает учет таких замечаний и предложений.</w:t>
      </w:r>
    </w:p>
    <w:p w14:paraId="27566FDB" w14:textId="77777777" w:rsidR="00716B20" w:rsidRPr="00266B89" w:rsidRDefault="00716B20" w:rsidP="00716B20">
      <w:pPr>
        <w:ind w:firstLine="480"/>
        <w:jc w:val="both"/>
        <w:textAlignment w:val="baseline"/>
        <w:rPr>
          <w:color w:val="444444"/>
        </w:rPr>
      </w:pPr>
      <w:r w:rsidRPr="00266B89">
        <w:rPr>
          <w:color w:val="444444"/>
        </w:rPr>
        <w:lastRenderedPageBreak/>
        <w:t>При наличии разногласий между разработчиком проекта и лицом, давшим заключение, ответственное за разработку проекта административного регламента, проекта изменений в административный регламент, проекта акта об отмене административного регламента, лицо обеспечивает рассмотрение таких разногласий.</w:t>
      </w:r>
    </w:p>
    <w:p w14:paraId="3A0DF7F4" w14:textId="77777777" w:rsidR="00716B20" w:rsidRPr="00266B89" w:rsidRDefault="00716B20" w:rsidP="00716B20">
      <w:pPr>
        <w:ind w:firstLine="480"/>
        <w:jc w:val="both"/>
        <w:textAlignment w:val="baseline"/>
        <w:rPr>
          <w:color w:val="444444"/>
        </w:rPr>
      </w:pPr>
      <w:r w:rsidRPr="00266B89">
        <w:rPr>
          <w:color w:val="444444"/>
        </w:rPr>
        <w:t>Урегулированные и неурегулированные разногласия по проекту административного регламента, проекту изменений в административный регламент, проекту акта об отмене административного регламента оформляются протоколами согласительных совещаний, которые подписываются лицами, принявшими участие в совещании.</w:t>
      </w:r>
    </w:p>
    <w:p w14:paraId="44EE2BD9" w14:textId="77777777" w:rsidR="00716B20" w:rsidRPr="00266B89" w:rsidRDefault="00716B20" w:rsidP="00716B20">
      <w:pPr>
        <w:ind w:firstLine="480"/>
        <w:jc w:val="both"/>
        <w:textAlignment w:val="baseline"/>
        <w:rPr>
          <w:color w:val="444444"/>
        </w:rPr>
      </w:pPr>
      <w:r w:rsidRPr="00266B89">
        <w:rPr>
          <w:color w:val="444444"/>
        </w:rPr>
        <w:t>22. 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для дачи заключения не требуется.</w:t>
      </w:r>
    </w:p>
    <w:p w14:paraId="0015065E" w14:textId="77777777" w:rsidR="00716B20" w:rsidRPr="00266B89" w:rsidRDefault="00716B20" w:rsidP="00716B20">
      <w:pPr>
        <w:ind w:firstLine="480"/>
        <w:jc w:val="both"/>
        <w:textAlignment w:val="baseline"/>
        <w:rPr>
          <w:b/>
          <w:bCs/>
          <w:color w:val="444444"/>
        </w:rPr>
      </w:pPr>
    </w:p>
    <w:p w14:paraId="41A1F228" w14:textId="77777777" w:rsidR="00716B20" w:rsidRPr="00266B89" w:rsidRDefault="00716B20" w:rsidP="00716B20">
      <w:pPr>
        <w:ind w:firstLine="480"/>
        <w:jc w:val="center"/>
        <w:textAlignment w:val="baseline"/>
        <w:rPr>
          <w:b/>
          <w:bCs/>
          <w:color w:val="444444"/>
        </w:rPr>
      </w:pPr>
      <w:r w:rsidRPr="00266B89">
        <w:rPr>
          <w:b/>
          <w:bCs/>
          <w:color w:val="444444"/>
        </w:rPr>
        <w:t>IV. Организация независимой экспертизы проектов административных регламентов</w:t>
      </w:r>
    </w:p>
    <w:p w14:paraId="7CD3B03C" w14:textId="77777777" w:rsidR="00716B20" w:rsidRPr="00266B89" w:rsidRDefault="00716B20" w:rsidP="00716B20">
      <w:pPr>
        <w:textAlignment w:val="baseline"/>
        <w:rPr>
          <w:color w:val="444444"/>
        </w:rPr>
      </w:pPr>
    </w:p>
    <w:p w14:paraId="601CF51E" w14:textId="77777777" w:rsidR="00716B20" w:rsidRPr="00266B89" w:rsidRDefault="00716B20" w:rsidP="00716B20">
      <w:pPr>
        <w:ind w:firstLine="480"/>
        <w:jc w:val="both"/>
        <w:textAlignment w:val="baseline"/>
        <w:rPr>
          <w:color w:val="444444"/>
        </w:rPr>
      </w:pPr>
      <w:r w:rsidRPr="00266B89">
        <w:rPr>
          <w:color w:val="444444"/>
        </w:rPr>
        <w:t>23.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14:paraId="51F45B89" w14:textId="77777777" w:rsidR="00716B20" w:rsidRPr="00266B89" w:rsidRDefault="00716B20" w:rsidP="00716B20">
      <w:pPr>
        <w:ind w:firstLine="480"/>
        <w:jc w:val="both"/>
        <w:textAlignment w:val="baseline"/>
        <w:rPr>
          <w:color w:val="444444"/>
        </w:rPr>
      </w:pPr>
      <w:r w:rsidRPr="00266B89">
        <w:rPr>
          <w:color w:val="444444"/>
        </w:rPr>
        <w:t>24. Независимая экспертиза может проводиться в отношении проектов административных регламентов, проектов о внесении изменений в административный регламент.</w:t>
      </w:r>
    </w:p>
    <w:p w14:paraId="2668763B" w14:textId="77777777" w:rsidR="00716B20" w:rsidRPr="00266B89" w:rsidRDefault="00716B20" w:rsidP="00716B20">
      <w:pPr>
        <w:ind w:firstLine="480"/>
        <w:jc w:val="both"/>
        <w:textAlignment w:val="baseline"/>
        <w:rPr>
          <w:color w:val="444444"/>
        </w:rPr>
      </w:pPr>
      <w:r w:rsidRPr="00266B89">
        <w:rPr>
          <w:color w:val="444444"/>
        </w:rPr>
        <w:t>25. Независимая экспертиза может проводиться физическими и юридическими лицами в инициативном порядке за счет собственных средств.</w:t>
      </w:r>
    </w:p>
    <w:p w14:paraId="108C78A6" w14:textId="77777777" w:rsidR="00716B20" w:rsidRPr="00266B89" w:rsidRDefault="00716B20" w:rsidP="00716B20">
      <w:pPr>
        <w:ind w:firstLine="480"/>
        <w:jc w:val="both"/>
        <w:textAlignment w:val="baseline"/>
        <w:rPr>
          <w:color w:val="444444"/>
        </w:rPr>
      </w:pPr>
      <w:r w:rsidRPr="00266B89">
        <w:rPr>
          <w:color w:val="444444"/>
        </w:rPr>
        <w:t>Независимую экспертизу не могут проводить физические и юридические лица, принимавшие участие в разработке проекта административного регламента, проекта о внесении изменений в административный регламент, а также организации, находящиеся в ведении Администрации, являющейся разработчиком проекта.</w:t>
      </w:r>
    </w:p>
    <w:p w14:paraId="77FD2928" w14:textId="77777777" w:rsidR="00716B20" w:rsidRPr="00266B89" w:rsidRDefault="00716B20" w:rsidP="00716B20">
      <w:pPr>
        <w:ind w:firstLine="480"/>
        <w:jc w:val="both"/>
        <w:textAlignment w:val="baseline"/>
        <w:rPr>
          <w:color w:val="444444"/>
        </w:rPr>
      </w:pPr>
      <w:r w:rsidRPr="00266B89">
        <w:rPr>
          <w:color w:val="444444"/>
        </w:rPr>
        <w:t>26. Независимая экспертиза проектов административных регламентов, проектов о внесении изменений в административный регламент осуществляется после их размещения в информационно-телекоммуникационной сети Интернет на официальном сайте, а также пояснительной записки к проекту.</w:t>
      </w:r>
    </w:p>
    <w:p w14:paraId="4620CDDB" w14:textId="26241572" w:rsidR="00716B20" w:rsidRPr="00266B89" w:rsidRDefault="00716B20" w:rsidP="00716B20">
      <w:pPr>
        <w:ind w:firstLine="480"/>
        <w:jc w:val="both"/>
        <w:textAlignment w:val="baseline"/>
        <w:rPr>
          <w:color w:val="444444"/>
        </w:rPr>
      </w:pPr>
      <w:r w:rsidRPr="00266B89">
        <w:rPr>
          <w:color w:val="444444"/>
        </w:rPr>
        <w:t xml:space="preserve">Срок, отведенный для проведения независимой экспертизы, не может быть менее </w:t>
      </w:r>
      <w:r w:rsidR="00266B89" w:rsidRPr="00266B89">
        <w:rPr>
          <w:color w:val="444444"/>
        </w:rPr>
        <w:t>15</w:t>
      </w:r>
      <w:r w:rsidRPr="00266B89">
        <w:rPr>
          <w:color w:val="444444"/>
        </w:rPr>
        <w:t xml:space="preserve"> календарных дней со дня размещения проекта на официальном сайте.</w:t>
      </w:r>
    </w:p>
    <w:p w14:paraId="73861ACE" w14:textId="77777777" w:rsidR="00716B20" w:rsidRPr="00266B89" w:rsidRDefault="00716B20" w:rsidP="00716B20">
      <w:pPr>
        <w:ind w:firstLine="480"/>
        <w:jc w:val="both"/>
        <w:textAlignment w:val="baseline"/>
        <w:rPr>
          <w:color w:val="444444"/>
        </w:rPr>
      </w:pPr>
      <w:r w:rsidRPr="00266B89">
        <w:rPr>
          <w:color w:val="444444"/>
        </w:rPr>
        <w:t>Размещая проект на официальном сайте, разработчик указывает адрес электронной почты для направления заключений независимой экспертизы, предложений заинтересованных организаций и граждан, а также даты начала и окончания приема заключений и предложений по результатам независимой экспертизы.</w:t>
      </w:r>
    </w:p>
    <w:p w14:paraId="7ABF3F47" w14:textId="77777777" w:rsidR="00716B20" w:rsidRPr="00266B89" w:rsidRDefault="00716B20" w:rsidP="00716B20">
      <w:pPr>
        <w:ind w:firstLine="480"/>
        <w:jc w:val="both"/>
        <w:textAlignment w:val="baseline"/>
        <w:rPr>
          <w:color w:val="444444"/>
        </w:rPr>
      </w:pPr>
      <w:r w:rsidRPr="00266B89">
        <w:rPr>
          <w:color w:val="444444"/>
        </w:rPr>
        <w:t>27. По результатам независимой экспертизы составляется заключение, которое направляется в Администрацию.</w:t>
      </w:r>
    </w:p>
    <w:p w14:paraId="15EB7D1C" w14:textId="77777777" w:rsidR="00716B20" w:rsidRPr="00266B89" w:rsidRDefault="00716B20" w:rsidP="00716B20">
      <w:pPr>
        <w:ind w:firstLine="480"/>
        <w:jc w:val="both"/>
        <w:textAlignment w:val="baseline"/>
        <w:rPr>
          <w:color w:val="444444"/>
        </w:rPr>
      </w:pPr>
      <w:r w:rsidRPr="00266B89">
        <w:rPr>
          <w:color w:val="444444"/>
        </w:rPr>
        <w:t>28. Разработчик административного регламента по истечении срока, отведенного для проведения независимой экспертизы:</w:t>
      </w:r>
    </w:p>
    <w:p w14:paraId="062B4775" w14:textId="77777777" w:rsidR="00716B20" w:rsidRPr="00266B89" w:rsidRDefault="00716B20" w:rsidP="00716B20">
      <w:pPr>
        <w:ind w:firstLine="480"/>
        <w:jc w:val="both"/>
        <w:textAlignment w:val="baseline"/>
        <w:rPr>
          <w:color w:val="444444"/>
        </w:rPr>
      </w:pPr>
      <w:r w:rsidRPr="00266B89">
        <w:rPr>
          <w:color w:val="444444"/>
        </w:rPr>
        <w:t>а) рассматривает поступившие заключения независимой экспертизы, предложения заинтересованных организаций и граждан, и принимает по каждому из них решение;</w:t>
      </w:r>
    </w:p>
    <w:p w14:paraId="45611464" w14:textId="77777777" w:rsidR="00716B20" w:rsidRPr="00266B89" w:rsidRDefault="00716B20" w:rsidP="00716B20">
      <w:pPr>
        <w:ind w:firstLine="480"/>
        <w:jc w:val="both"/>
        <w:textAlignment w:val="baseline"/>
        <w:rPr>
          <w:color w:val="444444"/>
        </w:rPr>
      </w:pPr>
      <w:proofErr w:type="gramStart"/>
      <w:r w:rsidRPr="00266B89">
        <w:rPr>
          <w:color w:val="444444"/>
        </w:rPr>
        <w:t>б) в соответствии с принятым решением, указанным в подпункте "а" настоящего пункта, дорабатывает проект и размещает его, а также заключения независимой экспертизы, предложения заинтересованных организаций и граждан (при их наличии) либо информацию об отсутствии заключений независимой экспертизы, предложений заинтересованных организаций и граждан на официальном сайте.</w:t>
      </w:r>
      <w:proofErr w:type="gramEnd"/>
    </w:p>
    <w:p w14:paraId="385825B5" w14:textId="77777777" w:rsidR="00716B20" w:rsidRPr="00243C17" w:rsidRDefault="00716B20" w:rsidP="00716B20">
      <w:pPr>
        <w:rPr>
          <w:sz w:val="28"/>
          <w:szCs w:val="28"/>
        </w:rPr>
      </w:pPr>
    </w:p>
    <w:p w14:paraId="34F48DC5" w14:textId="02FE3927" w:rsidR="00331197" w:rsidRDefault="00331197" w:rsidP="00716B20">
      <w:pPr>
        <w:tabs>
          <w:tab w:val="left" w:pos="9923"/>
        </w:tabs>
        <w:autoSpaceDE w:val="0"/>
        <w:autoSpaceDN w:val="0"/>
        <w:adjustRightInd w:val="0"/>
        <w:ind w:right="55"/>
        <w:jc w:val="center"/>
      </w:pPr>
    </w:p>
    <w:sectPr w:rsidR="00331197" w:rsidSect="00D309F5">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75D8"/>
    <w:multiLevelType w:val="hybridMultilevel"/>
    <w:tmpl w:val="8A22BCAA"/>
    <w:lvl w:ilvl="0" w:tplc="FFAAB9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67"/>
    <w:rsid w:val="00020AE8"/>
    <w:rsid w:val="00052CEF"/>
    <w:rsid w:val="0007091B"/>
    <w:rsid w:val="00115DA2"/>
    <w:rsid w:val="00200846"/>
    <w:rsid w:val="00202E4A"/>
    <w:rsid w:val="00207F67"/>
    <w:rsid w:val="00222C5E"/>
    <w:rsid w:val="00252CEE"/>
    <w:rsid w:val="00266B89"/>
    <w:rsid w:val="002B1A2E"/>
    <w:rsid w:val="00331197"/>
    <w:rsid w:val="0044164E"/>
    <w:rsid w:val="004B7D12"/>
    <w:rsid w:val="004F5D04"/>
    <w:rsid w:val="00622817"/>
    <w:rsid w:val="0062631F"/>
    <w:rsid w:val="00674A96"/>
    <w:rsid w:val="006E3DA9"/>
    <w:rsid w:val="00716B20"/>
    <w:rsid w:val="0072314A"/>
    <w:rsid w:val="00774FEF"/>
    <w:rsid w:val="007E07FA"/>
    <w:rsid w:val="008C51EA"/>
    <w:rsid w:val="009B1B27"/>
    <w:rsid w:val="009B3762"/>
    <w:rsid w:val="009C68E0"/>
    <w:rsid w:val="00A35234"/>
    <w:rsid w:val="00A427B1"/>
    <w:rsid w:val="00BB535C"/>
    <w:rsid w:val="00CB65E6"/>
    <w:rsid w:val="00CB6FD4"/>
    <w:rsid w:val="00D549DB"/>
    <w:rsid w:val="00D756BD"/>
    <w:rsid w:val="00DD5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5C"/>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716B2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35C"/>
    <w:rPr>
      <w:rFonts w:ascii="Tahoma" w:hAnsi="Tahoma" w:cs="Tahoma"/>
      <w:sz w:val="16"/>
      <w:szCs w:val="16"/>
    </w:rPr>
  </w:style>
  <w:style w:type="character" w:customStyle="1" w:styleId="a4">
    <w:name w:val="Текст выноски Знак"/>
    <w:basedOn w:val="a0"/>
    <w:link w:val="a3"/>
    <w:uiPriority w:val="99"/>
    <w:semiHidden/>
    <w:rsid w:val="00BB535C"/>
    <w:rPr>
      <w:rFonts w:ascii="Tahoma" w:eastAsia="Times New Roman" w:hAnsi="Tahoma" w:cs="Tahoma"/>
      <w:sz w:val="16"/>
      <w:szCs w:val="16"/>
      <w:lang w:eastAsia="ru-RU"/>
    </w:rPr>
  </w:style>
  <w:style w:type="character" w:customStyle="1" w:styleId="70">
    <w:name w:val="Заголовок 7 Знак"/>
    <w:basedOn w:val="a0"/>
    <w:link w:val="7"/>
    <w:rsid w:val="00716B20"/>
    <w:rPr>
      <w:rFonts w:ascii="Times New Roman" w:eastAsia="Times New Roman" w:hAnsi="Times New Roman" w:cs="Times New Roman"/>
      <w:sz w:val="24"/>
      <w:szCs w:val="24"/>
      <w:lang w:eastAsia="ru-RU"/>
    </w:rPr>
  </w:style>
  <w:style w:type="character" w:styleId="a5">
    <w:name w:val="Hyperlink"/>
    <w:basedOn w:val="a0"/>
    <w:uiPriority w:val="99"/>
    <w:unhideWhenUsed/>
    <w:rsid w:val="006228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5C"/>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716B2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35C"/>
    <w:rPr>
      <w:rFonts w:ascii="Tahoma" w:hAnsi="Tahoma" w:cs="Tahoma"/>
      <w:sz w:val="16"/>
      <w:szCs w:val="16"/>
    </w:rPr>
  </w:style>
  <w:style w:type="character" w:customStyle="1" w:styleId="a4">
    <w:name w:val="Текст выноски Знак"/>
    <w:basedOn w:val="a0"/>
    <w:link w:val="a3"/>
    <w:uiPriority w:val="99"/>
    <w:semiHidden/>
    <w:rsid w:val="00BB535C"/>
    <w:rPr>
      <w:rFonts w:ascii="Tahoma" w:eastAsia="Times New Roman" w:hAnsi="Tahoma" w:cs="Tahoma"/>
      <w:sz w:val="16"/>
      <w:szCs w:val="16"/>
      <w:lang w:eastAsia="ru-RU"/>
    </w:rPr>
  </w:style>
  <w:style w:type="character" w:customStyle="1" w:styleId="70">
    <w:name w:val="Заголовок 7 Знак"/>
    <w:basedOn w:val="a0"/>
    <w:link w:val="7"/>
    <w:rsid w:val="00716B20"/>
    <w:rPr>
      <w:rFonts w:ascii="Times New Roman" w:eastAsia="Times New Roman" w:hAnsi="Times New Roman" w:cs="Times New Roman"/>
      <w:sz w:val="24"/>
      <w:szCs w:val="24"/>
      <w:lang w:eastAsia="ru-RU"/>
    </w:rPr>
  </w:style>
  <w:style w:type="character" w:styleId="a5">
    <w:name w:val="Hyperlink"/>
    <w:basedOn w:val="a0"/>
    <w:uiPriority w:val="99"/>
    <w:unhideWhenUsed/>
    <w:rsid w:val="006228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827230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ocs.cntd.ru/document/902228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docs.cntd.ru/document/902354759" TargetMode="External"/><Relationship Id="rId5" Type="http://schemas.openxmlformats.org/officeDocument/2006/relationships/webSettings" Target="webSettings.xml"/><Relationship Id="rId10" Type="http://schemas.openxmlformats.org/officeDocument/2006/relationships/hyperlink" Target="https://docs.cntd.ru/document/902354759" TargetMode="External"/><Relationship Id="rId4" Type="http://schemas.openxmlformats.org/officeDocument/2006/relationships/settings" Target="settings.xml"/><Relationship Id="rId9" Type="http://schemas.openxmlformats.org/officeDocument/2006/relationships/hyperlink" Target="http://&#1091;&#1089;&#1090;&#1100;-&#1074;&#1099;&#1084;&#110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5390</Words>
  <Characters>30723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19</cp:revision>
  <cp:lastPrinted>2021-12-17T05:25:00Z</cp:lastPrinted>
  <dcterms:created xsi:type="dcterms:W3CDTF">2021-02-09T06:40:00Z</dcterms:created>
  <dcterms:modified xsi:type="dcterms:W3CDTF">2021-12-17T05:26:00Z</dcterms:modified>
</cp:coreProperties>
</file>