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5567A8" w:rsidRPr="00B9765D" w:rsidTr="00BC66FD">
        <w:trPr>
          <w:trHeight w:val="1843"/>
        </w:trPr>
        <w:tc>
          <w:tcPr>
            <w:tcW w:w="3794" w:type="dxa"/>
          </w:tcPr>
          <w:p w:rsidR="005567A8" w:rsidRDefault="005567A8" w:rsidP="00BC66FD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:rsidR="005567A8" w:rsidRPr="00B9765D" w:rsidRDefault="005567A8" w:rsidP="00BC66FD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:rsidR="005567A8" w:rsidRPr="00B9765D" w:rsidRDefault="005567A8" w:rsidP="00BC66FD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5567A8" w:rsidRPr="00B9765D" w:rsidRDefault="005567A8" w:rsidP="00BC66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7348F4" wp14:editId="7AC2B997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5567A8" w:rsidRDefault="005567A8" w:rsidP="00BC66FD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СЕЛЬСКОГО  ПОСЕЛЕНИЯ         </w:t>
            </w:r>
          </w:p>
          <w:p w:rsidR="005567A8" w:rsidRPr="00B9765D" w:rsidRDefault="005567A8" w:rsidP="00BC66FD">
            <w:pPr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:rsidR="005567A8" w:rsidRDefault="005567A8" w:rsidP="005567A8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567A8" w:rsidRDefault="005567A8" w:rsidP="005567A8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  <w:proofErr w:type="gramEnd"/>
    </w:p>
    <w:p w:rsidR="005567A8" w:rsidRDefault="005567A8" w:rsidP="005567A8">
      <w:pPr>
        <w:jc w:val="center"/>
        <w:rPr>
          <w:b/>
        </w:rPr>
      </w:pPr>
    </w:p>
    <w:p w:rsidR="005567A8" w:rsidRDefault="005567A8" w:rsidP="005567A8">
      <w:pPr>
        <w:jc w:val="center"/>
        <w:outlineLvl w:val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</w:t>
      </w:r>
    </w:p>
    <w:p w:rsidR="005567A8" w:rsidRDefault="005567A8" w:rsidP="005567A8"/>
    <w:p w:rsidR="005567A8" w:rsidRPr="00EA7633" w:rsidRDefault="005567A8" w:rsidP="005567A8">
      <w:pPr>
        <w:rPr>
          <w:sz w:val="28"/>
          <w:szCs w:val="28"/>
        </w:rPr>
      </w:pPr>
      <w:r w:rsidRPr="00EA7633">
        <w:rPr>
          <w:sz w:val="28"/>
          <w:szCs w:val="28"/>
        </w:rPr>
        <w:t xml:space="preserve">от  </w:t>
      </w:r>
      <w:r>
        <w:rPr>
          <w:sz w:val="28"/>
          <w:szCs w:val="28"/>
        </w:rPr>
        <w:t>27 июля  2020 г</w:t>
      </w:r>
      <w:r w:rsidRPr="00EA7633">
        <w:rPr>
          <w:sz w:val="28"/>
          <w:szCs w:val="28"/>
        </w:rPr>
        <w:t xml:space="preserve">.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26</w:t>
      </w:r>
      <w:r w:rsidRPr="00EA7633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5567A8" w:rsidRPr="00EA7633" w:rsidRDefault="005567A8" w:rsidP="005567A8">
      <w:pPr>
        <w:jc w:val="center"/>
        <w:rPr>
          <w:sz w:val="28"/>
          <w:szCs w:val="28"/>
        </w:rPr>
      </w:pPr>
      <w:r w:rsidRPr="00EA7633">
        <w:rPr>
          <w:sz w:val="28"/>
          <w:szCs w:val="28"/>
        </w:rPr>
        <w:t>Республика Коми, с. Усть-Вымь</w:t>
      </w:r>
    </w:p>
    <w:p w:rsidR="005567A8" w:rsidRPr="00684BF6" w:rsidRDefault="005567A8" w:rsidP="005567A8">
      <w:pPr>
        <w:rPr>
          <w:sz w:val="28"/>
          <w:szCs w:val="28"/>
        </w:rPr>
      </w:pPr>
    </w:p>
    <w:p w:rsidR="005567A8" w:rsidRPr="008426B3" w:rsidRDefault="005567A8" w:rsidP="005567A8">
      <w:pPr>
        <w:autoSpaceDE w:val="0"/>
        <w:autoSpaceDN w:val="0"/>
        <w:adjustRightInd w:val="0"/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8426B3">
        <w:rPr>
          <w:b/>
          <w:sz w:val="28"/>
          <w:szCs w:val="28"/>
        </w:rPr>
        <w:t xml:space="preserve">О создании специальных мест для размещения печатных предвыборных агитационных материалов по проведению </w:t>
      </w:r>
      <w:r>
        <w:rPr>
          <w:b/>
          <w:sz w:val="28"/>
          <w:szCs w:val="28"/>
        </w:rPr>
        <w:t>в единый день</w:t>
      </w:r>
      <w:r w:rsidRPr="008426B3">
        <w:rPr>
          <w:b/>
          <w:sz w:val="28"/>
          <w:szCs w:val="28"/>
        </w:rPr>
        <w:t xml:space="preserve"> голосования 13 сентября 2020 года выборов Главы Республики Коми, выборов депутатов Государственного Совета Республики Коми Ⅶ созыва, выборов депутатов представительных органов муниципальных образований в Республике Коми</w:t>
      </w:r>
      <w:r>
        <w:rPr>
          <w:b/>
          <w:sz w:val="28"/>
          <w:szCs w:val="28"/>
        </w:rPr>
        <w:t>.</w:t>
      </w:r>
    </w:p>
    <w:p w:rsidR="005567A8" w:rsidRDefault="005567A8" w:rsidP="005567A8">
      <w:pPr>
        <w:autoSpaceDE w:val="0"/>
        <w:autoSpaceDN w:val="0"/>
        <w:adjustRightInd w:val="0"/>
        <w:ind w:right="52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5567A8" w:rsidRDefault="005567A8" w:rsidP="005567A8">
      <w:pPr>
        <w:autoSpaceDE w:val="0"/>
        <w:autoSpaceDN w:val="0"/>
        <w:adjustRightInd w:val="0"/>
        <w:ind w:right="-6" w:firstLine="426"/>
        <w:jc w:val="both"/>
        <w:rPr>
          <w:sz w:val="28"/>
          <w:szCs w:val="28"/>
        </w:rPr>
      </w:pPr>
      <w:r w:rsidRPr="00823FBC">
        <w:rPr>
          <w:sz w:val="28"/>
          <w:szCs w:val="28"/>
        </w:rPr>
        <w:t>В соответствии с частью 7 статьи 54 Федерального закона от 12 июня 2002</w:t>
      </w:r>
      <w:r>
        <w:rPr>
          <w:sz w:val="28"/>
          <w:szCs w:val="28"/>
        </w:rPr>
        <w:t xml:space="preserve"> </w:t>
      </w:r>
      <w:r w:rsidRPr="00823FBC">
        <w:rPr>
          <w:sz w:val="28"/>
          <w:szCs w:val="28"/>
        </w:rPr>
        <w:t xml:space="preserve">года    № 67-ФЗ «Об основных гарантиях избирательных прав и права на участие в референдуме граждан Российской Федерации», </w:t>
      </w:r>
    </w:p>
    <w:p w:rsidR="005567A8" w:rsidRPr="00684BF6" w:rsidRDefault="005567A8" w:rsidP="005567A8">
      <w:pPr>
        <w:autoSpaceDE w:val="0"/>
        <w:autoSpaceDN w:val="0"/>
        <w:adjustRightInd w:val="0"/>
        <w:ind w:right="-6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Pr="00684BF6">
        <w:rPr>
          <w:bCs/>
          <w:sz w:val="28"/>
          <w:szCs w:val="28"/>
        </w:rPr>
        <w:t xml:space="preserve">: </w:t>
      </w:r>
    </w:p>
    <w:p w:rsidR="005567A8" w:rsidRPr="00684BF6" w:rsidRDefault="005567A8" w:rsidP="005567A8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:rsidR="005567A8" w:rsidRPr="008426B3" w:rsidRDefault="005567A8" w:rsidP="00556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426B3">
        <w:rPr>
          <w:sz w:val="28"/>
          <w:szCs w:val="28"/>
        </w:rPr>
        <w:t>1. Выделить специальные места для размещения печатных агитационных материалов по следующим адресам:</w:t>
      </w:r>
    </w:p>
    <w:p w:rsidR="005567A8" w:rsidRPr="008426B3" w:rsidRDefault="005567A8" w:rsidP="00556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426B3">
        <w:rPr>
          <w:sz w:val="28"/>
          <w:szCs w:val="28"/>
        </w:rPr>
        <w:t xml:space="preserve">- фасад здания административно-торгового центра </w:t>
      </w:r>
      <w:proofErr w:type="spellStart"/>
      <w:r w:rsidRPr="008426B3">
        <w:rPr>
          <w:sz w:val="28"/>
          <w:szCs w:val="28"/>
        </w:rPr>
        <w:t>с</w:t>
      </w:r>
      <w:proofErr w:type="gramStart"/>
      <w:r w:rsidRPr="008426B3">
        <w:rPr>
          <w:sz w:val="28"/>
          <w:szCs w:val="28"/>
        </w:rPr>
        <w:t>.У</w:t>
      </w:r>
      <w:proofErr w:type="gramEnd"/>
      <w:r w:rsidRPr="008426B3">
        <w:rPr>
          <w:sz w:val="28"/>
          <w:szCs w:val="28"/>
        </w:rPr>
        <w:t>сть-Вымь</w:t>
      </w:r>
      <w:proofErr w:type="spellEnd"/>
      <w:r w:rsidRPr="008426B3">
        <w:rPr>
          <w:sz w:val="28"/>
          <w:szCs w:val="28"/>
        </w:rPr>
        <w:t>, ул. Центральная, д. 59 (южная сторона), площадь выделенных мест 1,5 м х 1,5 м;</w:t>
      </w:r>
    </w:p>
    <w:p w:rsidR="005567A8" w:rsidRPr="008426B3" w:rsidRDefault="005567A8" w:rsidP="00556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426B3">
        <w:rPr>
          <w:sz w:val="28"/>
          <w:szCs w:val="28"/>
        </w:rPr>
        <w:t>- фасад административного здания ООО «</w:t>
      </w:r>
      <w:proofErr w:type="spellStart"/>
      <w:r w:rsidRPr="008426B3">
        <w:rPr>
          <w:sz w:val="28"/>
          <w:szCs w:val="28"/>
        </w:rPr>
        <w:t>Усть-Вымьагропромсервис</w:t>
      </w:r>
      <w:proofErr w:type="spellEnd"/>
      <w:r w:rsidRPr="008426B3">
        <w:rPr>
          <w:sz w:val="28"/>
          <w:szCs w:val="28"/>
        </w:rPr>
        <w:t xml:space="preserve">», </w:t>
      </w:r>
      <w:proofErr w:type="spellStart"/>
      <w:r w:rsidRPr="008426B3">
        <w:rPr>
          <w:sz w:val="28"/>
          <w:szCs w:val="28"/>
        </w:rPr>
        <w:t>пст</w:t>
      </w:r>
      <w:proofErr w:type="spellEnd"/>
      <w:r w:rsidRPr="008426B3">
        <w:rPr>
          <w:sz w:val="28"/>
          <w:szCs w:val="28"/>
        </w:rPr>
        <w:t>. Черный Яр,    д. 29 (северная сторона), площадь выделенных мест 1,5 м х 1,5 м (по согласованию);</w:t>
      </w:r>
    </w:p>
    <w:p w:rsidR="005567A8" w:rsidRPr="008426B3" w:rsidRDefault="005567A8" w:rsidP="00556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426B3">
        <w:rPr>
          <w:sz w:val="28"/>
          <w:szCs w:val="28"/>
        </w:rPr>
        <w:t xml:space="preserve">- фасад здания ФАП д. </w:t>
      </w:r>
      <w:proofErr w:type="spellStart"/>
      <w:r w:rsidRPr="008426B3">
        <w:rPr>
          <w:sz w:val="28"/>
          <w:szCs w:val="28"/>
        </w:rPr>
        <w:t>Оквад</w:t>
      </w:r>
      <w:proofErr w:type="spellEnd"/>
      <w:r w:rsidRPr="008426B3">
        <w:rPr>
          <w:sz w:val="28"/>
          <w:szCs w:val="28"/>
        </w:rPr>
        <w:t>, д. 27 (восточная сторона), площадь выделенных мест  1,5 м х 1,5 м (по согласованию).</w:t>
      </w:r>
    </w:p>
    <w:p w:rsidR="005567A8" w:rsidRPr="008426B3" w:rsidRDefault="005567A8" w:rsidP="00556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426B3">
        <w:rPr>
          <w:sz w:val="28"/>
          <w:szCs w:val="28"/>
        </w:rPr>
        <w:t>2. Оборудовать выделенные места специальными стендами.</w:t>
      </w:r>
    </w:p>
    <w:p w:rsidR="005567A8" w:rsidRPr="008426B3" w:rsidRDefault="005567A8" w:rsidP="00556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426B3">
        <w:rPr>
          <w:sz w:val="28"/>
          <w:szCs w:val="28"/>
        </w:rPr>
        <w:t xml:space="preserve">3. </w:t>
      </w:r>
      <w:proofErr w:type="gramStart"/>
      <w:r w:rsidRPr="008426B3">
        <w:rPr>
          <w:sz w:val="28"/>
          <w:szCs w:val="28"/>
        </w:rPr>
        <w:t>Контроль за</w:t>
      </w:r>
      <w:proofErr w:type="gramEnd"/>
      <w:r w:rsidRPr="008426B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567A8" w:rsidRPr="00EA7633" w:rsidRDefault="005567A8" w:rsidP="005567A8">
      <w:pPr>
        <w:ind w:firstLine="708"/>
        <w:jc w:val="both"/>
        <w:rPr>
          <w:sz w:val="28"/>
          <w:szCs w:val="28"/>
        </w:rPr>
      </w:pPr>
    </w:p>
    <w:p w:rsidR="005567A8" w:rsidRDefault="005567A8" w:rsidP="005567A8">
      <w:pPr>
        <w:rPr>
          <w:sz w:val="28"/>
          <w:szCs w:val="28"/>
        </w:rPr>
      </w:pPr>
    </w:p>
    <w:p w:rsidR="005567A8" w:rsidRDefault="005567A8" w:rsidP="005567A8">
      <w:pPr>
        <w:rPr>
          <w:sz w:val="28"/>
          <w:szCs w:val="28"/>
        </w:rPr>
      </w:pPr>
    </w:p>
    <w:p w:rsidR="005567A8" w:rsidRPr="00EA7633" w:rsidRDefault="005567A8" w:rsidP="005567A8">
      <w:pPr>
        <w:rPr>
          <w:sz w:val="28"/>
          <w:szCs w:val="28"/>
        </w:rPr>
      </w:pPr>
      <w:r w:rsidRPr="00EA7633">
        <w:rPr>
          <w:sz w:val="28"/>
          <w:szCs w:val="28"/>
        </w:rPr>
        <w:t>Глава сельского поселения «Усть-Вымь»</w:t>
      </w:r>
      <w:r w:rsidRPr="00EA7633">
        <w:rPr>
          <w:sz w:val="28"/>
          <w:szCs w:val="28"/>
        </w:rPr>
        <w:tab/>
      </w:r>
      <w:r w:rsidRPr="00EA7633">
        <w:rPr>
          <w:sz w:val="28"/>
          <w:szCs w:val="28"/>
        </w:rPr>
        <w:tab/>
      </w:r>
      <w:r w:rsidRPr="00EA7633">
        <w:rPr>
          <w:sz w:val="28"/>
          <w:szCs w:val="28"/>
        </w:rPr>
        <w:tab/>
      </w:r>
      <w:r w:rsidRPr="00EA7633">
        <w:rPr>
          <w:sz w:val="28"/>
          <w:szCs w:val="28"/>
        </w:rPr>
        <w:tab/>
      </w:r>
      <w:r w:rsidRPr="00EA7633">
        <w:rPr>
          <w:sz w:val="28"/>
          <w:szCs w:val="28"/>
        </w:rPr>
        <w:tab/>
      </w:r>
      <w:proofErr w:type="spellStart"/>
      <w:r w:rsidRPr="00EA7633">
        <w:rPr>
          <w:sz w:val="28"/>
          <w:szCs w:val="28"/>
        </w:rPr>
        <w:t>И.В.Туркина</w:t>
      </w:r>
      <w:proofErr w:type="spellEnd"/>
    </w:p>
    <w:p w:rsidR="005567A8" w:rsidRPr="00EA7633" w:rsidRDefault="005567A8" w:rsidP="005567A8">
      <w:pPr>
        <w:rPr>
          <w:sz w:val="28"/>
          <w:szCs w:val="28"/>
        </w:rPr>
      </w:pPr>
    </w:p>
    <w:p w:rsidR="005567A8" w:rsidRDefault="005567A8" w:rsidP="005567A8"/>
    <w:p w:rsidR="00F234DF" w:rsidRPr="005567A8" w:rsidRDefault="005567A8" w:rsidP="005567A8">
      <w:bookmarkStart w:id="0" w:name="_GoBack"/>
      <w:bookmarkEnd w:id="0"/>
    </w:p>
    <w:sectPr w:rsidR="00F234DF" w:rsidRPr="005567A8" w:rsidSect="00D30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4F"/>
    <w:rsid w:val="00077307"/>
    <w:rsid w:val="000B0D75"/>
    <w:rsid w:val="003D24F2"/>
    <w:rsid w:val="005567A8"/>
    <w:rsid w:val="00F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4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4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4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4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2020-08-12T10:35:00Z</dcterms:created>
  <dcterms:modified xsi:type="dcterms:W3CDTF">2020-08-12T10:36:00Z</dcterms:modified>
</cp:coreProperties>
</file>