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79" w:rsidRDefault="00287B79" w:rsidP="00287B79">
      <w:pPr>
        <w:spacing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drawing>
          <wp:inline distT="0" distB="0" distL="0" distR="0" wp14:anchorId="33227825" wp14:editId="4C67E53A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536"/>
      </w:tblGrid>
      <w:tr w:rsidR="00287B79" w:rsidTr="00E16E6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fldChar w:fldCharType="begin"/>
            </w:r>
            <w:r>
              <w:rPr>
                <w:caps/>
                <w:sz w:val="28"/>
                <w:szCs w:val="28"/>
              </w:rPr>
              <w:instrText>SYMBOL 171 \f "Times New Roman" \s 10</w:instrText>
            </w:r>
            <w:r>
              <w:rPr>
                <w:caps/>
                <w:sz w:val="28"/>
                <w:szCs w:val="28"/>
              </w:rPr>
              <w:fldChar w:fldCharType="separate"/>
            </w:r>
            <w:r>
              <w:rPr>
                <w:caps/>
                <w:sz w:val="28"/>
                <w:szCs w:val="28"/>
              </w:rPr>
              <w:t>«</w:t>
            </w:r>
            <w:r>
              <w:rPr>
                <w:caps/>
                <w:sz w:val="28"/>
                <w:szCs w:val="28"/>
              </w:rPr>
              <w:fldChar w:fldCharType="end"/>
            </w:r>
            <w:r>
              <w:rPr>
                <w:caps/>
                <w:sz w:val="28"/>
                <w:szCs w:val="28"/>
              </w:rPr>
              <w:t>Емд</w:t>
            </w:r>
            <w:proofErr w:type="gramStart"/>
            <w:r>
              <w:rPr>
                <w:caps/>
                <w:sz w:val="28"/>
                <w:szCs w:val="28"/>
              </w:rPr>
              <w:t>i</w:t>
            </w:r>
            <w:proofErr w:type="gramEnd"/>
            <w:r>
              <w:rPr>
                <w:caps/>
                <w:sz w:val="28"/>
                <w:szCs w:val="28"/>
              </w:rPr>
              <w:t>н</w:t>
            </w:r>
            <w:r>
              <w:rPr>
                <w:caps/>
                <w:sz w:val="28"/>
                <w:szCs w:val="28"/>
              </w:rPr>
              <w:fldChar w:fldCharType="begin"/>
            </w:r>
            <w:r>
              <w:rPr>
                <w:caps/>
                <w:sz w:val="28"/>
                <w:szCs w:val="28"/>
              </w:rPr>
              <w:instrText>SYMBOL 187 \f "Times New Roman" \s 10</w:instrText>
            </w:r>
            <w:r>
              <w:rPr>
                <w:caps/>
                <w:sz w:val="28"/>
                <w:szCs w:val="28"/>
              </w:rPr>
              <w:fldChar w:fldCharType="separate"/>
            </w:r>
            <w:r>
              <w:rPr>
                <w:caps/>
                <w:sz w:val="28"/>
                <w:szCs w:val="28"/>
              </w:rPr>
              <w:t>»</w:t>
            </w:r>
            <w:r>
              <w:rPr>
                <w:caps/>
                <w:sz w:val="28"/>
                <w:szCs w:val="28"/>
              </w:rPr>
              <w:fldChar w:fldCharType="end"/>
            </w:r>
          </w:p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муниципальнöй районса</w:t>
            </w:r>
          </w:p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администрация</w:t>
            </w:r>
          </w:p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муниципального района</w:t>
            </w:r>
          </w:p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fldChar w:fldCharType="begin"/>
            </w:r>
            <w:r>
              <w:rPr>
                <w:caps/>
                <w:sz w:val="28"/>
                <w:szCs w:val="28"/>
              </w:rPr>
              <w:instrText>SYMBOL 171 \f "Times New Roman" \s 10</w:instrText>
            </w:r>
            <w:r>
              <w:rPr>
                <w:caps/>
                <w:sz w:val="28"/>
                <w:szCs w:val="28"/>
              </w:rPr>
              <w:fldChar w:fldCharType="separate"/>
            </w:r>
            <w:r>
              <w:rPr>
                <w:caps/>
                <w:sz w:val="28"/>
                <w:szCs w:val="28"/>
              </w:rPr>
              <w:t>«</w:t>
            </w:r>
            <w:r>
              <w:rPr>
                <w:caps/>
                <w:sz w:val="28"/>
                <w:szCs w:val="28"/>
              </w:rPr>
              <w:fldChar w:fldCharType="end"/>
            </w:r>
            <w:r>
              <w:rPr>
                <w:caps/>
                <w:sz w:val="28"/>
                <w:szCs w:val="28"/>
              </w:rPr>
              <w:t>Усть-Вымский</w:t>
            </w:r>
            <w:r>
              <w:rPr>
                <w:caps/>
                <w:sz w:val="28"/>
                <w:szCs w:val="28"/>
              </w:rPr>
              <w:fldChar w:fldCharType="begin"/>
            </w:r>
            <w:r>
              <w:rPr>
                <w:caps/>
                <w:sz w:val="28"/>
                <w:szCs w:val="28"/>
              </w:rPr>
              <w:instrText>SYMBOL 187 \f "Times New Roman" \s 10</w:instrText>
            </w:r>
            <w:r>
              <w:rPr>
                <w:caps/>
                <w:sz w:val="28"/>
                <w:szCs w:val="28"/>
              </w:rPr>
              <w:fldChar w:fldCharType="separate"/>
            </w:r>
            <w:r>
              <w:rPr>
                <w:caps/>
                <w:sz w:val="28"/>
                <w:szCs w:val="28"/>
              </w:rPr>
              <w:t>»</w:t>
            </w:r>
            <w:r>
              <w:rPr>
                <w:caps/>
                <w:sz w:val="28"/>
                <w:szCs w:val="28"/>
              </w:rPr>
              <w:fldChar w:fldCharType="end"/>
            </w:r>
          </w:p>
          <w:p w:rsidR="00287B79" w:rsidRDefault="00287B79" w:rsidP="00E16E6F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287B79" w:rsidRDefault="00287B79" w:rsidP="00287B79">
      <w:pPr>
        <w:pStyle w:val="3"/>
        <w:rPr>
          <w:sz w:val="28"/>
        </w:rPr>
      </w:pPr>
      <w:r>
        <w:t xml:space="preserve">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287B79" w:rsidRDefault="00287B79" w:rsidP="00287B79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287B79" w:rsidRDefault="00287B79" w:rsidP="00287B79">
      <w:pPr>
        <w:spacing w:line="480" w:lineRule="auto"/>
        <w:rPr>
          <w:sz w:val="16"/>
          <w:szCs w:val="16"/>
        </w:rPr>
      </w:pPr>
    </w:p>
    <w:p w:rsidR="00287B79" w:rsidRDefault="00287B79" w:rsidP="00287B79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от 09 апреля 2021 </w:t>
      </w:r>
      <w:r w:rsidRPr="00305D94">
        <w:rPr>
          <w:sz w:val="28"/>
          <w:szCs w:val="28"/>
        </w:rPr>
        <w:t xml:space="preserve">года                                                            </w:t>
      </w:r>
      <w:r>
        <w:rPr>
          <w:sz w:val="28"/>
          <w:szCs w:val="28"/>
        </w:rPr>
        <w:t xml:space="preserve">       </w:t>
      </w:r>
      <w:r w:rsidRPr="00305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05D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275</w:t>
      </w:r>
      <w:r>
        <w:rPr>
          <w:sz w:val="28"/>
          <w:szCs w:val="28"/>
        </w:rPr>
        <w:tab/>
        <w:t xml:space="preserve">                         </w:t>
      </w:r>
    </w:p>
    <w:p w:rsidR="00287B79" w:rsidRDefault="00287B79" w:rsidP="00287B7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Айкино</w:t>
      </w:r>
    </w:p>
    <w:p w:rsidR="00287B79" w:rsidRDefault="00287B79" w:rsidP="00287B7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706"/>
      </w:tblGrid>
      <w:tr w:rsidR="00287B79" w:rsidRPr="00427ED9" w:rsidTr="00E16E6F">
        <w:tc>
          <w:tcPr>
            <w:tcW w:w="4786" w:type="dxa"/>
            <w:shd w:val="clear" w:color="auto" w:fill="FFFFFF"/>
          </w:tcPr>
          <w:p w:rsidR="00287B79" w:rsidRPr="00427ED9" w:rsidRDefault="00287B79" w:rsidP="00E16E6F">
            <w:pPr>
              <w:tabs>
                <w:tab w:val="left" w:pos="4253"/>
              </w:tabs>
              <w:suppressAutoHyphens/>
              <w:ind w:right="31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06" w:type="dxa"/>
            <w:shd w:val="clear" w:color="auto" w:fill="FFFFFF"/>
          </w:tcPr>
          <w:p w:rsidR="00287B79" w:rsidRPr="00427ED9" w:rsidRDefault="00287B79" w:rsidP="00E16E6F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287B79" w:rsidRDefault="00287B79" w:rsidP="00287B79">
      <w:pPr>
        <w:suppressAutoHyphens/>
        <w:jc w:val="center"/>
        <w:rPr>
          <w:sz w:val="28"/>
          <w:szCs w:val="28"/>
        </w:rPr>
      </w:pPr>
      <w:r w:rsidRPr="00427ED9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установлении публичного сервитута</w:t>
      </w:r>
    </w:p>
    <w:p w:rsidR="00287B79" w:rsidRPr="00427ED9" w:rsidRDefault="00287B79" w:rsidP="00287B79">
      <w:pPr>
        <w:suppressAutoHyphens/>
        <w:jc w:val="center"/>
        <w:rPr>
          <w:sz w:val="28"/>
          <w:szCs w:val="28"/>
          <w:lang w:eastAsia="ar-SA"/>
        </w:rPr>
      </w:pPr>
    </w:p>
    <w:p w:rsidR="00287B79" w:rsidRDefault="00287B79" w:rsidP="00287B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23, 39.23-39.25, 39.37-39.47 Земельного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статьей 3.3 </w:t>
      </w:r>
      <w:r w:rsidRPr="00EB1002">
        <w:rPr>
          <w:rFonts w:ascii="Times New Roman" w:hAnsi="Times New Roman" w:cs="Times New Roman"/>
          <w:sz w:val="28"/>
          <w:szCs w:val="28"/>
        </w:rPr>
        <w:t>Федерального закона от 25.10.2001г.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02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75AF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CC75AF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CC75AF">
        <w:rPr>
          <w:rFonts w:ascii="Times New Roman" w:hAnsi="Times New Roman" w:cs="Times New Roman"/>
          <w:sz w:val="28"/>
          <w:szCs w:val="28"/>
        </w:rPr>
        <w:t>» от 24.12.2019г. № 40/6-418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собственности», постановлением Правительства Республики Коми от 03.04.2015г. № 153 «О Порядке определения платы по</w:t>
      </w:r>
      <w:proofErr w:type="gramEnd"/>
      <w:r w:rsidRPr="00CC75AF">
        <w:rPr>
          <w:rFonts w:ascii="Times New Roman" w:hAnsi="Times New Roman" w:cs="Times New Roman"/>
          <w:sz w:val="28"/>
          <w:szCs w:val="28"/>
        </w:rPr>
        <w:t xml:space="preserve"> соглашению об установлении сервитута в отношении земельных участков, находящихся в государственной собственности Республики Коми, и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ходатайства об установлении публичного сервитута ПАО «Межрегиональная распределительная сетевая компания Северо-Запада» ИНН 780231275, ОГРН 1047855175785, адрес: 196247, Россия, город Санкт-Петербург, площадь Конституции, дом 3,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помещение 16Н,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287B79" w:rsidRDefault="00287B79" w:rsidP="00287B79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для </w:t>
      </w:r>
      <w:r w:rsidRPr="00F2470E">
        <w:rPr>
          <w:rFonts w:ascii="Times New Roman" w:hAnsi="Times New Roman" w:cs="Times New Roman"/>
          <w:color w:val="000000"/>
          <w:sz w:val="28"/>
          <w:szCs w:val="28"/>
        </w:rPr>
        <w:t>использования в целях размещения объекта электросетевого хозяйства «Здание ТП № 203 «Котельная» с. Усть-Вымь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электроснабжения населения с. Усть-Вымь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Коми, площадью 662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сроком на 49 лет, в отношении:</w:t>
      </w:r>
    </w:p>
    <w:p w:rsidR="00287B79" w:rsidRDefault="00287B79" w:rsidP="00287B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земельного участка с кадастровым номером 11:08:4801001:1251, расположенного по адресу: </w:t>
      </w:r>
      <w:r w:rsidRPr="003D1BA5">
        <w:rPr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proofErr w:type="spellStart"/>
      <w:r w:rsidRPr="003D1BA5">
        <w:rPr>
          <w:color w:val="000000"/>
          <w:sz w:val="28"/>
          <w:szCs w:val="28"/>
          <w:shd w:val="clear" w:color="auto" w:fill="FFFFFF"/>
        </w:rPr>
        <w:t>Усть-Вымский</w:t>
      </w:r>
      <w:proofErr w:type="spellEnd"/>
      <w:r w:rsidRPr="003D1BA5">
        <w:rPr>
          <w:color w:val="000000"/>
          <w:sz w:val="28"/>
          <w:szCs w:val="28"/>
          <w:shd w:val="clear" w:color="auto" w:fill="FFFFFF"/>
        </w:rPr>
        <w:t xml:space="preserve"> муниципальный район, </w:t>
      </w:r>
      <w:r>
        <w:rPr>
          <w:color w:val="000000"/>
          <w:sz w:val="28"/>
          <w:szCs w:val="28"/>
          <w:shd w:val="clear" w:color="auto" w:fill="FFFFFF"/>
        </w:rPr>
        <w:t xml:space="preserve">сельское поселение «Усть-Вымь», </w:t>
      </w:r>
      <w:r w:rsidRPr="003D1BA5">
        <w:rPr>
          <w:color w:val="000000"/>
          <w:sz w:val="28"/>
          <w:szCs w:val="28"/>
          <w:shd w:val="clear" w:color="auto" w:fill="FFFFFF"/>
        </w:rPr>
        <w:t>с. Усть-Вымь, ул. Центральная, земельный участок 5А</w:t>
      </w:r>
      <w:r>
        <w:rPr>
          <w:color w:val="000000"/>
          <w:sz w:val="28"/>
          <w:szCs w:val="28"/>
          <w:shd w:val="clear" w:color="auto" w:fill="FFFFFF"/>
        </w:rPr>
        <w:t xml:space="preserve">, с видом разрешенного использования – коммунальное обслуживание, площадью 59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E7ADB">
        <w:rPr>
          <w:sz w:val="28"/>
          <w:szCs w:val="28"/>
        </w:rPr>
        <w:t>Права на земельный участок: государственная собственность не разграничена</w:t>
      </w:r>
      <w:r w:rsidRPr="00FE7ADB">
        <w:rPr>
          <w:color w:val="000000"/>
          <w:sz w:val="28"/>
          <w:szCs w:val="28"/>
          <w:shd w:val="clear" w:color="auto" w:fill="FFFFFF"/>
        </w:rPr>
        <w:t>;</w:t>
      </w:r>
    </w:p>
    <w:p w:rsidR="00287B79" w:rsidRDefault="00287B79" w:rsidP="00287B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части земельного участка с кадастровым номером 11:08:4801001:1253, расположенного по адресу: </w:t>
      </w:r>
      <w:proofErr w:type="gramStart"/>
      <w:r w:rsidRPr="003D1BA5">
        <w:rPr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proofErr w:type="spellStart"/>
      <w:r w:rsidRPr="003D1BA5">
        <w:rPr>
          <w:color w:val="000000"/>
          <w:sz w:val="28"/>
          <w:szCs w:val="28"/>
          <w:shd w:val="clear" w:color="auto" w:fill="FFFFFF"/>
        </w:rPr>
        <w:t>Усть-Вымский</w:t>
      </w:r>
      <w:proofErr w:type="spellEnd"/>
      <w:r w:rsidRPr="003D1BA5">
        <w:rPr>
          <w:color w:val="000000"/>
          <w:sz w:val="28"/>
          <w:szCs w:val="28"/>
          <w:shd w:val="clear" w:color="auto" w:fill="FFFFFF"/>
        </w:rPr>
        <w:t xml:space="preserve"> муниципальный район, </w:t>
      </w:r>
      <w:r>
        <w:rPr>
          <w:color w:val="000000"/>
          <w:sz w:val="28"/>
          <w:szCs w:val="28"/>
          <w:shd w:val="clear" w:color="auto" w:fill="FFFFFF"/>
        </w:rPr>
        <w:t xml:space="preserve">сельское поселение «Усть-Вымь», </w:t>
      </w:r>
      <w:r w:rsidRPr="003D1BA5">
        <w:rPr>
          <w:color w:val="000000"/>
          <w:sz w:val="28"/>
          <w:szCs w:val="28"/>
          <w:shd w:val="clear" w:color="auto" w:fill="FFFFFF"/>
        </w:rPr>
        <w:t xml:space="preserve">с. Усть-Вымь, ул. Центральная, </w:t>
      </w:r>
      <w:r>
        <w:rPr>
          <w:color w:val="000000"/>
          <w:sz w:val="28"/>
          <w:szCs w:val="28"/>
          <w:shd w:val="clear" w:color="auto" w:fill="FFFFFF"/>
        </w:rPr>
        <w:t xml:space="preserve">1Г, с видом разрешенного использования -  общественное использование объектов капитального строительства, для размещения объектов,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характерных для населенных пунктов, общей площадью 10557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площадью части земельного участка, в отношении которого устанавливается публичный сервитут – 402,12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Права на земельный участок: муниципальная собственность муниципального образования муниципального района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Усть-Вымский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»;</w:t>
      </w:r>
    </w:p>
    <w:p w:rsidR="00287B79" w:rsidRDefault="00287B79" w:rsidP="00287B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земли, государственная собственность на которые не разграничена, относящиеся к категории земли населенных пунктов, расположенных в кадастровом квартале </w:t>
      </w:r>
      <w:r w:rsidRPr="004D19B1">
        <w:rPr>
          <w:color w:val="000000"/>
          <w:sz w:val="28"/>
          <w:szCs w:val="28"/>
        </w:rPr>
        <w:t>11:0</w:t>
      </w:r>
      <w:r>
        <w:rPr>
          <w:color w:val="000000"/>
          <w:sz w:val="28"/>
          <w:szCs w:val="28"/>
        </w:rPr>
        <w:t xml:space="preserve">8:4801001, по адресу: </w:t>
      </w:r>
      <w:proofErr w:type="gramStart"/>
      <w:r>
        <w:rPr>
          <w:color w:val="000000"/>
          <w:sz w:val="28"/>
          <w:szCs w:val="28"/>
        </w:rPr>
        <w:t xml:space="preserve">Российская Федерация, Республика Коми, </w:t>
      </w:r>
      <w:proofErr w:type="spellStart"/>
      <w:r>
        <w:rPr>
          <w:color w:val="000000"/>
          <w:sz w:val="28"/>
          <w:szCs w:val="28"/>
        </w:rPr>
        <w:t>Усть-Вымский</w:t>
      </w:r>
      <w:proofErr w:type="spellEnd"/>
      <w:r>
        <w:rPr>
          <w:color w:val="000000"/>
          <w:sz w:val="28"/>
          <w:szCs w:val="28"/>
        </w:rPr>
        <w:t xml:space="preserve"> муниципальный район, сельское поселение «Усть-Вымь», с. Усть-Вымь, ул. Центральная, площадью 200,88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287B79" w:rsidRDefault="00287B79" w:rsidP="00287B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границы публичного сервитута, согласно приложению № 1 к настоящему постановлению.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земельных участков, части земельных участков и расположенных на них объектов недвижимости будет невозможно или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 xml:space="preserve"> в соответствии с их разрешенным использованием при возникновении обстоятельств, предусмотренных подпунктом 4 пункта 1 статьи 39.41 Земельного кодекса Российской Федерации - строительство, реконструкция, капитальный или текущий ремонт инженерного сооружения.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Установление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правилами установления охранных зон объектов электросетевого хозяйства, утвержденных постановлением Правительства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Размер платы за часть земельного участка с кадастровым номером </w:t>
      </w:r>
      <w:r>
        <w:rPr>
          <w:color w:val="000000"/>
          <w:sz w:val="28"/>
          <w:szCs w:val="28"/>
        </w:rPr>
        <w:t xml:space="preserve">11:08:4801001:1253, </w:t>
      </w:r>
      <w:r>
        <w:rPr>
          <w:color w:val="000000"/>
          <w:sz w:val="28"/>
          <w:szCs w:val="28"/>
          <w:shd w:val="clear" w:color="auto" w:fill="FFFFFF"/>
        </w:rPr>
        <w:t xml:space="preserve">площадью 402,12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рассчитывается в соответствии с </w:t>
      </w:r>
      <w:r>
        <w:rPr>
          <w:sz w:val="28"/>
          <w:szCs w:val="28"/>
        </w:rPr>
        <w:t>решением Совета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 от 24.12.2019г.              № 40/6-418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собственности» и </w:t>
      </w:r>
      <w:r>
        <w:rPr>
          <w:color w:val="000000"/>
          <w:sz w:val="28"/>
          <w:szCs w:val="28"/>
          <w:shd w:val="clear" w:color="auto" w:fill="FFFFFF"/>
        </w:rPr>
        <w:t xml:space="preserve">за весь срок действия публичного сервитута составляет </w:t>
      </w:r>
      <w:r w:rsidRPr="003C585D">
        <w:rPr>
          <w:b/>
          <w:color w:val="000000"/>
          <w:sz w:val="28"/>
          <w:szCs w:val="28"/>
          <w:shd w:val="clear" w:color="auto" w:fill="FFFFFF"/>
        </w:rPr>
        <w:t>14 576,93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(четырнадцать тысяч пятьсот семьдесят шесть рублей 93 копейки) рублей. Расчет платы за часть земельного участка приведен в приложении № 2 к настоящему постановлению.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азмер платы за земельный участок с кадастровым номером 11:08:4801001:1251, </w:t>
      </w:r>
      <w:r>
        <w:rPr>
          <w:color w:val="000000"/>
          <w:sz w:val="28"/>
          <w:szCs w:val="28"/>
          <w:shd w:val="clear" w:color="auto" w:fill="FFFFFF"/>
        </w:rPr>
        <w:t xml:space="preserve">площадью 59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рассчитывается в соответствии с </w:t>
      </w:r>
      <w:r w:rsidRPr="000817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постановлением Правительства Республики Коми от 03.04.2015г. № 153 «О Порядке определения платы по соглашению об установлении сервитута в отношении земельных участков, находящихся в государственной собственности Республики Коми, и земельных участков, государственная собственность на которые не разграничена» и </w:t>
      </w:r>
      <w:r>
        <w:rPr>
          <w:color w:val="000000"/>
          <w:sz w:val="28"/>
          <w:szCs w:val="28"/>
          <w:shd w:val="clear" w:color="auto" w:fill="FFFFFF"/>
        </w:rPr>
        <w:t>за весь срок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действия публичного сервитута составляет </w:t>
      </w:r>
      <w:r w:rsidRPr="003C585D">
        <w:rPr>
          <w:b/>
          <w:color w:val="000000"/>
          <w:sz w:val="28"/>
          <w:szCs w:val="28"/>
          <w:shd w:val="clear" w:color="auto" w:fill="FFFFFF"/>
        </w:rPr>
        <w:t>2 138,76</w:t>
      </w:r>
      <w:r>
        <w:rPr>
          <w:color w:val="000000"/>
          <w:sz w:val="28"/>
          <w:szCs w:val="28"/>
          <w:shd w:val="clear" w:color="auto" w:fill="FFFFFF"/>
        </w:rPr>
        <w:t xml:space="preserve"> (две тысячи сто тридцать восемь рублей 76 копеек) рублей. Расчет платы за земельный участок приведен в приложении               № 3 к настоящему постановлению.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 xml:space="preserve">Размер платы за </w:t>
      </w:r>
      <w:r>
        <w:rPr>
          <w:color w:val="000000"/>
          <w:sz w:val="28"/>
          <w:szCs w:val="28"/>
        </w:rPr>
        <w:t xml:space="preserve">земли, государственная собственность на которые не разграничена и кадастровая стоимость которых отсутствует, относящиеся к категории земли населенных пунктов, расположенных в кадастровом квартале </w:t>
      </w:r>
      <w:r w:rsidRPr="004D19B1">
        <w:rPr>
          <w:color w:val="000000"/>
          <w:sz w:val="28"/>
          <w:szCs w:val="28"/>
        </w:rPr>
        <w:t>11:0</w:t>
      </w:r>
      <w:r>
        <w:rPr>
          <w:color w:val="000000"/>
          <w:sz w:val="28"/>
          <w:szCs w:val="28"/>
        </w:rPr>
        <w:t xml:space="preserve">8:4801001, площадью 200,88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</w:t>
      </w:r>
      <w:r w:rsidRPr="003814D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рассчитывается в соответствии с </w:t>
      </w:r>
      <w:r w:rsidRPr="000817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постановлением Правительства Республики Коми от 03.04.2015г. № 153 «О Порядке определения платы по соглашению об установлении сервитута в отношении земельных участков, находящихся в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собственности Республики Коми, и земельных участков, государственная собственность на которые не разграничена», Приказом Министерства природных ресурсов и охраны окружающей среды Республики Коми от 28.11.2014г. № 515 «Об утверждении результатов государственной кадастровой оценки земельных участков в составе земель населенных пунктов Республики Коми» и </w:t>
      </w:r>
      <w:r>
        <w:rPr>
          <w:color w:val="000000"/>
          <w:sz w:val="28"/>
          <w:szCs w:val="28"/>
          <w:shd w:val="clear" w:color="auto" w:fill="FFFFFF"/>
        </w:rPr>
        <w:t xml:space="preserve">за весь срок действия публичного сервитута составляет </w:t>
      </w:r>
      <w:r w:rsidRPr="003C585D">
        <w:rPr>
          <w:b/>
          <w:color w:val="000000"/>
          <w:sz w:val="28"/>
          <w:szCs w:val="28"/>
          <w:shd w:val="clear" w:color="auto" w:fill="FFFFFF"/>
        </w:rPr>
        <w:t>14 299,93</w:t>
      </w:r>
      <w:r>
        <w:rPr>
          <w:color w:val="000000"/>
          <w:sz w:val="28"/>
          <w:szCs w:val="28"/>
          <w:shd w:val="clear" w:color="auto" w:fill="FFFFFF"/>
        </w:rPr>
        <w:t xml:space="preserve"> (четырнадцать тысяч двести девяносто девять рублей 93 копейки) рублей</w:t>
      </w:r>
      <w:proofErr w:type="gramEnd"/>
      <w:r>
        <w:rPr>
          <w:color w:val="000000"/>
          <w:sz w:val="28"/>
          <w:szCs w:val="28"/>
          <w:shd w:val="clear" w:color="auto" w:fill="FFFFFF"/>
        </w:rPr>
        <w:t>. Расчет платы за земельный участок приведен в приложении № 4 к настоящему постановлению.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Плата за публичный сервитут, установленный в отношении части земельного участка с кадастровым номером 11:08:4801001:1253, находящегося в муниципальной собственности и не обремененного правами третьих лиц, вносится обладателем публичного сервитута </w:t>
      </w:r>
      <w:r w:rsidRPr="003C585D">
        <w:rPr>
          <w:b/>
          <w:sz w:val="28"/>
          <w:szCs w:val="28"/>
        </w:rPr>
        <w:t>единовременным платежом</w:t>
      </w:r>
      <w:r>
        <w:rPr>
          <w:sz w:val="28"/>
          <w:szCs w:val="28"/>
        </w:rPr>
        <w:t xml:space="preserve"> не позднее шести месяцев со дня принятия постановления об установлении сервитута, </w:t>
      </w:r>
      <w:r w:rsidRPr="003C585D">
        <w:rPr>
          <w:b/>
          <w:sz w:val="28"/>
          <w:szCs w:val="28"/>
        </w:rPr>
        <w:t>в срок до 05.10.2021г.</w:t>
      </w:r>
      <w:r>
        <w:rPr>
          <w:sz w:val="28"/>
          <w:szCs w:val="28"/>
        </w:rPr>
        <w:t xml:space="preserve"> по следующим реквизитам:</w:t>
      </w:r>
      <w:proofErr w:type="gramEnd"/>
    </w:p>
    <w:p w:rsidR="00287B79" w:rsidRDefault="00287B79" w:rsidP="00287B79">
      <w:pPr>
        <w:tabs>
          <w:tab w:val="left" w:pos="2670"/>
          <w:tab w:val="left" w:pos="7236"/>
        </w:tabs>
        <w:jc w:val="both"/>
        <w:rPr>
          <w:b/>
          <w:sz w:val="28"/>
          <w:szCs w:val="28"/>
          <w:lang w:eastAsia="x-none"/>
        </w:rPr>
      </w:pPr>
      <w:r w:rsidRPr="003C585D">
        <w:rPr>
          <w:b/>
          <w:sz w:val="28"/>
          <w:szCs w:val="28"/>
          <w:lang w:val="x-none" w:eastAsia="x-none"/>
        </w:rPr>
        <w:t>получатель</w:t>
      </w:r>
      <w:r w:rsidRPr="003C585D">
        <w:rPr>
          <w:b/>
          <w:sz w:val="28"/>
          <w:szCs w:val="28"/>
          <w:lang w:eastAsia="x-none"/>
        </w:rPr>
        <w:t>:</w:t>
      </w:r>
      <w:r w:rsidRPr="003C585D">
        <w:rPr>
          <w:b/>
          <w:sz w:val="28"/>
          <w:szCs w:val="28"/>
          <w:lang w:val="x-none" w:eastAsia="x-none"/>
        </w:rPr>
        <w:t xml:space="preserve"> УФК по Р</w:t>
      </w:r>
      <w:r w:rsidRPr="003C585D">
        <w:rPr>
          <w:b/>
          <w:sz w:val="28"/>
          <w:szCs w:val="28"/>
          <w:lang w:eastAsia="x-none"/>
        </w:rPr>
        <w:t xml:space="preserve">еспублике </w:t>
      </w:r>
      <w:r w:rsidRPr="003C585D">
        <w:rPr>
          <w:b/>
          <w:sz w:val="28"/>
          <w:szCs w:val="28"/>
          <w:lang w:val="x-none" w:eastAsia="x-none"/>
        </w:rPr>
        <w:t>К</w:t>
      </w:r>
      <w:r w:rsidRPr="003C585D">
        <w:rPr>
          <w:b/>
          <w:sz w:val="28"/>
          <w:szCs w:val="28"/>
          <w:lang w:eastAsia="x-none"/>
        </w:rPr>
        <w:t>оми</w:t>
      </w:r>
      <w:r w:rsidRPr="003C585D">
        <w:rPr>
          <w:b/>
          <w:sz w:val="28"/>
          <w:szCs w:val="28"/>
          <w:lang w:val="x-none" w:eastAsia="x-none"/>
        </w:rPr>
        <w:t xml:space="preserve"> (Администрация </w:t>
      </w:r>
      <w:r w:rsidRPr="003C585D">
        <w:rPr>
          <w:b/>
          <w:sz w:val="28"/>
          <w:szCs w:val="28"/>
          <w:lang w:eastAsia="x-none"/>
        </w:rPr>
        <w:t>муниципального района</w:t>
      </w:r>
      <w:r w:rsidRPr="003C585D">
        <w:rPr>
          <w:b/>
          <w:sz w:val="28"/>
          <w:szCs w:val="28"/>
          <w:lang w:val="x-none" w:eastAsia="x-none"/>
        </w:rPr>
        <w:t xml:space="preserve"> «</w:t>
      </w:r>
      <w:proofErr w:type="spellStart"/>
      <w:r w:rsidRPr="003C585D">
        <w:rPr>
          <w:b/>
          <w:sz w:val="28"/>
          <w:szCs w:val="28"/>
          <w:lang w:val="x-none" w:eastAsia="x-none"/>
        </w:rPr>
        <w:t>Усть-Вымский</w:t>
      </w:r>
      <w:proofErr w:type="spellEnd"/>
      <w:r w:rsidRPr="003C585D">
        <w:rPr>
          <w:b/>
          <w:sz w:val="28"/>
          <w:szCs w:val="28"/>
          <w:lang w:val="x-none" w:eastAsia="x-none"/>
        </w:rPr>
        <w:t>»)</w:t>
      </w:r>
      <w:r w:rsidRPr="003C585D">
        <w:rPr>
          <w:b/>
          <w:sz w:val="28"/>
          <w:szCs w:val="28"/>
          <w:lang w:eastAsia="x-none"/>
        </w:rPr>
        <w:t xml:space="preserve"> л/</w:t>
      </w:r>
      <w:proofErr w:type="spellStart"/>
      <w:r w:rsidRPr="003C585D">
        <w:rPr>
          <w:b/>
          <w:sz w:val="28"/>
          <w:szCs w:val="28"/>
          <w:lang w:eastAsia="x-none"/>
        </w:rPr>
        <w:t>сч</w:t>
      </w:r>
      <w:proofErr w:type="spellEnd"/>
      <w:r w:rsidRPr="003C585D">
        <w:rPr>
          <w:b/>
          <w:sz w:val="28"/>
          <w:szCs w:val="28"/>
          <w:lang w:eastAsia="x-none"/>
        </w:rPr>
        <w:t xml:space="preserve"> 04073002070</w:t>
      </w:r>
      <w:r w:rsidRPr="003C585D">
        <w:rPr>
          <w:b/>
          <w:sz w:val="28"/>
          <w:szCs w:val="28"/>
          <w:lang w:val="x-none" w:eastAsia="x-none"/>
        </w:rPr>
        <w:t xml:space="preserve"> ИНН 1116005137 КПП 111601001 </w:t>
      </w:r>
      <w:r w:rsidRPr="003C585D">
        <w:rPr>
          <w:b/>
          <w:sz w:val="28"/>
          <w:szCs w:val="28"/>
          <w:lang w:eastAsia="x-none"/>
        </w:rPr>
        <w:t xml:space="preserve">Банк получателя: </w:t>
      </w:r>
      <w:r w:rsidRPr="003C585D">
        <w:rPr>
          <w:b/>
          <w:sz w:val="28"/>
          <w:szCs w:val="28"/>
        </w:rPr>
        <w:t xml:space="preserve">ОТДЕЛЕНИЕ-НБ РЕСПУБЛИКА КОМИ БАНКА РОССИИ//УФК по Республике Коми    г. Сыктывкар, </w:t>
      </w:r>
      <w:r w:rsidRPr="003C585D">
        <w:rPr>
          <w:b/>
          <w:sz w:val="28"/>
          <w:szCs w:val="28"/>
          <w:lang w:val="x-none" w:eastAsia="x-none"/>
        </w:rPr>
        <w:t>БИК 0</w:t>
      </w:r>
      <w:r w:rsidRPr="003C585D">
        <w:rPr>
          <w:b/>
          <w:sz w:val="28"/>
          <w:szCs w:val="28"/>
          <w:lang w:eastAsia="x-none"/>
        </w:rPr>
        <w:t>1</w:t>
      </w:r>
      <w:r w:rsidRPr="003C585D">
        <w:rPr>
          <w:b/>
          <w:sz w:val="28"/>
          <w:szCs w:val="28"/>
          <w:lang w:val="x-none" w:eastAsia="x-none"/>
        </w:rPr>
        <w:t>8702</w:t>
      </w:r>
      <w:r w:rsidRPr="003C585D">
        <w:rPr>
          <w:b/>
          <w:sz w:val="28"/>
          <w:szCs w:val="28"/>
          <w:lang w:eastAsia="x-none"/>
        </w:rPr>
        <w:t>5</w:t>
      </w:r>
      <w:r w:rsidRPr="003C585D">
        <w:rPr>
          <w:b/>
          <w:sz w:val="28"/>
          <w:szCs w:val="28"/>
          <w:lang w:val="x-none" w:eastAsia="x-none"/>
        </w:rPr>
        <w:t>01 ОКТМО 87644</w:t>
      </w:r>
      <w:r w:rsidRPr="003C585D">
        <w:rPr>
          <w:b/>
          <w:sz w:val="28"/>
          <w:szCs w:val="28"/>
          <w:lang w:eastAsia="x-none"/>
        </w:rPr>
        <w:t>405</w:t>
      </w:r>
      <w:r w:rsidRPr="003C585D">
        <w:rPr>
          <w:b/>
          <w:sz w:val="28"/>
          <w:szCs w:val="28"/>
          <w:lang w:val="x-none" w:eastAsia="x-none"/>
        </w:rPr>
        <w:t xml:space="preserve">, </w:t>
      </w:r>
      <w:r w:rsidRPr="003C585D">
        <w:rPr>
          <w:b/>
          <w:sz w:val="28"/>
          <w:szCs w:val="28"/>
          <w:lang w:eastAsia="x-none"/>
        </w:rPr>
        <w:t>банковский счет 03100643000000010700</w:t>
      </w:r>
      <w:r w:rsidRPr="003C585D">
        <w:rPr>
          <w:b/>
          <w:sz w:val="28"/>
          <w:szCs w:val="28"/>
          <w:lang w:val="x-none" w:eastAsia="x-none"/>
        </w:rPr>
        <w:t xml:space="preserve">, </w:t>
      </w:r>
      <w:r w:rsidRPr="003C585D">
        <w:rPr>
          <w:b/>
          <w:sz w:val="28"/>
          <w:szCs w:val="28"/>
          <w:lang w:eastAsia="x-none"/>
        </w:rPr>
        <w:t xml:space="preserve">Корсчет </w:t>
      </w:r>
      <w:r w:rsidRPr="003C585D">
        <w:rPr>
          <w:b/>
          <w:sz w:val="28"/>
          <w:szCs w:val="28"/>
          <w:lang w:val="x-none" w:eastAsia="x-none"/>
        </w:rPr>
        <w:t>4010</w:t>
      </w:r>
      <w:r w:rsidRPr="003C585D">
        <w:rPr>
          <w:b/>
          <w:sz w:val="28"/>
          <w:szCs w:val="28"/>
          <w:lang w:eastAsia="x-none"/>
        </w:rPr>
        <w:t>2</w:t>
      </w:r>
      <w:r w:rsidRPr="003C585D">
        <w:rPr>
          <w:b/>
          <w:sz w:val="28"/>
          <w:szCs w:val="28"/>
          <w:lang w:val="x-none" w:eastAsia="x-none"/>
        </w:rPr>
        <w:t>810</w:t>
      </w:r>
      <w:r w:rsidRPr="003C585D">
        <w:rPr>
          <w:b/>
          <w:sz w:val="28"/>
          <w:szCs w:val="28"/>
          <w:lang w:eastAsia="x-none"/>
        </w:rPr>
        <w:t>24537</w:t>
      </w:r>
      <w:r w:rsidRPr="003C585D">
        <w:rPr>
          <w:b/>
          <w:sz w:val="28"/>
          <w:szCs w:val="28"/>
          <w:lang w:val="x-none" w:eastAsia="x-none"/>
        </w:rPr>
        <w:t>00000</w:t>
      </w:r>
      <w:r w:rsidRPr="003C585D">
        <w:rPr>
          <w:b/>
          <w:sz w:val="28"/>
          <w:szCs w:val="28"/>
          <w:lang w:eastAsia="x-none"/>
        </w:rPr>
        <w:t>7</w:t>
      </w:r>
      <w:r w:rsidRPr="003C585D">
        <w:rPr>
          <w:b/>
          <w:sz w:val="28"/>
          <w:szCs w:val="28"/>
          <w:lang w:val="x-none" w:eastAsia="x-none"/>
        </w:rPr>
        <w:t>4,</w:t>
      </w:r>
      <w:r w:rsidRPr="003C585D">
        <w:rPr>
          <w:b/>
          <w:sz w:val="28"/>
          <w:szCs w:val="28"/>
          <w:lang w:eastAsia="x-none"/>
        </w:rPr>
        <w:t xml:space="preserve"> </w:t>
      </w:r>
      <w:r w:rsidRPr="00303FEC">
        <w:rPr>
          <w:b/>
          <w:sz w:val="28"/>
          <w:szCs w:val="28"/>
          <w:lang w:val="x-none" w:eastAsia="x-none"/>
        </w:rPr>
        <w:t>КБК 92311105</w:t>
      </w:r>
      <w:r w:rsidRPr="00303FEC">
        <w:rPr>
          <w:b/>
          <w:sz w:val="28"/>
          <w:szCs w:val="28"/>
          <w:lang w:eastAsia="x-none"/>
        </w:rPr>
        <w:t>4</w:t>
      </w:r>
      <w:r w:rsidRPr="00303FEC">
        <w:rPr>
          <w:b/>
          <w:sz w:val="28"/>
          <w:szCs w:val="28"/>
          <w:u w:val="single"/>
          <w:lang w:eastAsia="x-none"/>
        </w:rPr>
        <w:t>2</w:t>
      </w:r>
      <w:r w:rsidRPr="00303FEC">
        <w:rPr>
          <w:b/>
          <w:sz w:val="28"/>
          <w:szCs w:val="28"/>
          <w:lang w:eastAsia="x-none"/>
        </w:rPr>
        <w:t>0050000120</w:t>
      </w:r>
      <w:r>
        <w:rPr>
          <w:b/>
          <w:sz w:val="28"/>
          <w:szCs w:val="28"/>
          <w:lang w:eastAsia="x-none"/>
        </w:rPr>
        <w:t>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10.</w:t>
      </w:r>
      <w:r>
        <w:rPr>
          <w:sz w:val="28"/>
          <w:szCs w:val="28"/>
        </w:rPr>
        <w:t xml:space="preserve"> Плата за публичный сервитут, установленный в отношении земельного участка с кадастровым номером 11:08:4801001:1251 и земель, государственная собственность на которые не разграничена, вносится обладателем публичного сервитута </w:t>
      </w:r>
      <w:r w:rsidRPr="003C585D">
        <w:rPr>
          <w:b/>
          <w:sz w:val="28"/>
          <w:szCs w:val="28"/>
        </w:rPr>
        <w:t>единовременным платежом</w:t>
      </w:r>
      <w:r>
        <w:rPr>
          <w:sz w:val="28"/>
          <w:szCs w:val="28"/>
        </w:rPr>
        <w:t xml:space="preserve"> не позднее шести месяцев со дня принятия постановления об установлении сервитута, </w:t>
      </w:r>
      <w:r w:rsidRPr="003C585D">
        <w:rPr>
          <w:b/>
          <w:sz w:val="28"/>
          <w:szCs w:val="28"/>
        </w:rPr>
        <w:t>в срок до 05.10.2021г.</w:t>
      </w:r>
      <w:r>
        <w:rPr>
          <w:sz w:val="28"/>
          <w:szCs w:val="28"/>
        </w:rPr>
        <w:t xml:space="preserve"> по следующим реквизитам:</w:t>
      </w:r>
    </w:p>
    <w:p w:rsidR="00287B79" w:rsidRPr="00286D5E" w:rsidRDefault="00287B79" w:rsidP="00287B79">
      <w:pPr>
        <w:tabs>
          <w:tab w:val="left" w:pos="2670"/>
          <w:tab w:val="left" w:pos="7236"/>
        </w:tabs>
        <w:jc w:val="both"/>
        <w:rPr>
          <w:sz w:val="28"/>
          <w:szCs w:val="28"/>
          <w:lang w:eastAsia="x-none"/>
        </w:rPr>
      </w:pPr>
      <w:r w:rsidRPr="003C585D">
        <w:rPr>
          <w:b/>
          <w:sz w:val="28"/>
          <w:szCs w:val="28"/>
          <w:lang w:val="x-none" w:eastAsia="x-none"/>
        </w:rPr>
        <w:t>получатель</w:t>
      </w:r>
      <w:r w:rsidRPr="003C585D">
        <w:rPr>
          <w:b/>
          <w:sz w:val="28"/>
          <w:szCs w:val="28"/>
          <w:lang w:eastAsia="x-none"/>
        </w:rPr>
        <w:t>:</w:t>
      </w:r>
      <w:r w:rsidRPr="003C585D">
        <w:rPr>
          <w:b/>
          <w:sz w:val="28"/>
          <w:szCs w:val="28"/>
          <w:lang w:val="x-none" w:eastAsia="x-none"/>
        </w:rPr>
        <w:t xml:space="preserve"> УФК по Р</w:t>
      </w:r>
      <w:r w:rsidRPr="003C585D">
        <w:rPr>
          <w:b/>
          <w:sz w:val="28"/>
          <w:szCs w:val="28"/>
          <w:lang w:eastAsia="x-none"/>
        </w:rPr>
        <w:t xml:space="preserve">еспублике </w:t>
      </w:r>
      <w:r w:rsidRPr="003C585D">
        <w:rPr>
          <w:b/>
          <w:sz w:val="28"/>
          <w:szCs w:val="28"/>
          <w:lang w:val="x-none" w:eastAsia="x-none"/>
        </w:rPr>
        <w:t>К</w:t>
      </w:r>
      <w:r w:rsidRPr="003C585D">
        <w:rPr>
          <w:b/>
          <w:sz w:val="28"/>
          <w:szCs w:val="28"/>
          <w:lang w:eastAsia="x-none"/>
        </w:rPr>
        <w:t>оми</w:t>
      </w:r>
      <w:r w:rsidRPr="003C585D">
        <w:rPr>
          <w:b/>
          <w:sz w:val="28"/>
          <w:szCs w:val="28"/>
          <w:lang w:val="x-none" w:eastAsia="x-none"/>
        </w:rPr>
        <w:t xml:space="preserve"> (Администрация </w:t>
      </w:r>
      <w:r w:rsidRPr="003C585D">
        <w:rPr>
          <w:b/>
          <w:sz w:val="28"/>
          <w:szCs w:val="28"/>
          <w:lang w:eastAsia="x-none"/>
        </w:rPr>
        <w:t>муниципального района</w:t>
      </w:r>
      <w:r w:rsidRPr="003C585D">
        <w:rPr>
          <w:b/>
          <w:sz w:val="28"/>
          <w:szCs w:val="28"/>
          <w:lang w:val="x-none" w:eastAsia="x-none"/>
        </w:rPr>
        <w:t xml:space="preserve"> «</w:t>
      </w:r>
      <w:proofErr w:type="spellStart"/>
      <w:r w:rsidRPr="003C585D">
        <w:rPr>
          <w:b/>
          <w:sz w:val="28"/>
          <w:szCs w:val="28"/>
          <w:lang w:val="x-none" w:eastAsia="x-none"/>
        </w:rPr>
        <w:t>Усть-Вымский</w:t>
      </w:r>
      <w:proofErr w:type="spellEnd"/>
      <w:r w:rsidRPr="003C585D">
        <w:rPr>
          <w:b/>
          <w:sz w:val="28"/>
          <w:szCs w:val="28"/>
          <w:lang w:val="x-none" w:eastAsia="x-none"/>
        </w:rPr>
        <w:t>»)</w:t>
      </w:r>
      <w:r w:rsidRPr="003C585D">
        <w:rPr>
          <w:b/>
          <w:sz w:val="28"/>
          <w:szCs w:val="28"/>
          <w:lang w:eastAsia="x-none"/>
        </w:rPr>
        <w:t xml:space="preserve"> л/</w:t>
      </w:r>
      <w:proofErr w:type="spellStart"/>
      <w:r w:rsidRPr="003C585D">
        <w:rPr>
          <w:b/>
          <w:sz w:val="28"/>
          <w:szCs w:val="28"/>
          <w:lang w:eastAsia="x-none"/>
        </w:rPr>
        <w:t>сч</w:t>
      </w:r>
      <w:proofErr w:type="spellEnd"/>
      <w:r w:rsidRPr="003C585D">
        <w:rPr>
          <w:b/>
          <w:sz w:val="28"/>
          <w:szCs w:val="28"/>
          <w:lang w:eastAsia="x-none"/>
        </w:rPr>
        <w:t xml:space="preserve"> 04073002070</w:t>
      </w:r>
      <w:r w:rsidRPr="003C585D">
        <w:rPr>
          <w:b/>
          <w:sz w:val="28"/>
          <w:szCs w:val="28"/>
          <w:lang w:val="x-none" w:eastAsia="x-none"/>
        </w:rPr>
        <w:t xml:space="preserve"> ИНН 1116005137 КПП 111601001 </w:t>
      </w:r>
      <w:r w:rsidRPr="003C585D">
        <w:rPr>
          <w:b/>
          <w:sz w:val="28"/>
          <w:szCs w:val="28"/>
          <w:lang w:eastAsia="x-none"/>
        </w:rPr>
        <w:t xml:space="preserve">Банк получателя: </w:t>
      </w:r>
      <w:r w:rsidRPr="003C585D">
        <w:rPr>
          <w:b/>
          <w:sz w:val="28"/>
          <w:szCs w:val="28"/>
        </w:rPr>
        <w:t xml:space="preserve">ОТДЕЛЕНИЕ-НБ РЕСПУБЛИКА КОМИ БАНКА РОССИИ//УФК по Республике Коми    г. Сыктывкар, </w:t>
      </w:r>
      <w:r w:rsidRPr="003C585D">
        <w:rPr>
          <w:b/>
          <w:sz w:val="28"/>
          <w:szCs w:val="28"/>
          <w:lang w:val="x-none" w:eastAsia="x-none"/>
        </w:rPr>
        <w:t>БИК 0</w:t>
      </w:r>
      <w:r w:rsidRPr="003C585D">
        <w:rPr>
          <w:b/>
          <w:sz w:val="28"/>
          <w:szCs w:val="28"/>
          <w:lang w:eastAsia="x-none"/>
        </w:rPr>
        <w:t>1</w:t>
      </w:r>
      <w:r w:rsidRPr="003C585D">
        <w:rPr>
          <w:b/>
          <w:sz w:val="28"/>
          <w:szCs w:val="28"/>
          <w:lang w:val="x-none" w:eastAsia="x-none"/>
        </w:rPr>
        <w:t>8702</w:t>
      </w:r>
      <w:r w:rsidRPr="003C585D">
        <w:rPr>
          <w:b/>
          <w:sz w:val="28"/>
          <w:szCs w:val="28"/>
          <w:lang w:eastAsia="x-none"/>
        </w:rPr>
        <w:t>5</w:t>
      </w:r>
      <w:r w:rsidRPr="003C585D">
        <w:rPr>
          <w:b/>
          <w:sz w:val="28"/>
          <w:szCs w:val="28"/>
          <w:lang w:val="x-none" w:eastAsia="x-none"/>
        </w:rPr>
        <w:t>01 ОКТМО 87644</w:t>
      </w:r>
      <w:r w:rsidRPr="003C585D">
        <w:rPr>
          <w:b/>
          <w:sz w:val="28"/>
          <w:szCs w:val="28"/>
          <w:lang w:eastAsia="x-none"/>
        </w:rPr>
        <w:t>405</w:t>
      </w:r>
      <w:r w:rsidRPr="003C585D">
        <w:rPr>
          <w:b/>
          <w:sz w:val="28"/>
          <w:szCs w:val="28"/>
          <w:lang w:val="x-none" w:eastAsia="x-none"/>
        </w:rPr>
        <w:t xml:space="preserve">, </w:t>
      </w:r>
      <w:r w:rsidRPr="003C585D">
        <w:rPr>
          <w:b/>
          <w:sz w:val="28"/>
          <w:szCs w:val="28"/>
          <w:lang w:eastAsia="x-none"/>
        </w:rPr>
        <w:t>банковский счет 03100643000000010700</w:t>
      </w:r>
      <w:r w:rsidRPr="003C585D">
        <w:rPr>
          <w:b/>
          <w:sz w:val="28"/>
          <w:szCs w:val="28"/>
          <w:lang w:val="x-none" w:eastAsia="x-none"/>
        </w:rPr>
        <w:t xml:space="preserve">, </w:t>
      </w:r>
      <w:r w:rsidRPr="003C585D">
        <w:rPr>
          <w:b/>
          <w:sz w:val="28"/>
          <w:szCs w:val="28"/>
          <w:lang w:eastAsia="x-none"/>
        </w:rPr>
        <w:t xml:space="preserve">Корсчет </w:t>
      </w:r>
      <w:r w:rsidRPr="003C585D">
        <w:rPr>
          <w:b/>
          <w:sz w:val="28"/>
          <w:szCs w:val="28"/>
          <w:lang w:val="x-none" w:eastAsia="x-none"/>
        </w:rPr>
        <w:t>4010</w:t>
      </w:r>
      <w:r w:rsidRPr="003C585D">
        <w:rPr>
          <w:b/>
          <w:sz w:val="28"/>
          <w:szCs w:val="28"/>
          <w:lang w:eastAsia="x-none"/>
        </w:rPr>
        <w:t>2</w:t>
      </w:r>
      <w:r w:rsidRPr="003C585D">
        <w:rPr>
          <w:b/>
          <w:sz w:val="28"/>
          <w:szCs w:val="28"/>
          <w:lang w:val="x-none" w:eastAsia="x-none"/>
        </w:rPr>
        <w:t>810</w:t>
      </w:r>
      <w:r w:rsidRPr="003C585D">
        <w:rPr>
          <w:b/>
          <w:sz w:val="28"/>
          <w:szCs w:val="28"/>
          <w:lang w:eastAsia="x-none"/>
        </w:rPr>
        <w:t>24537</w:t>
      </w:r>
      <w:r w:rsidRPr="003C585D">
        <w:rPr>
          <w:b/>
          <w:sz w:val="28"/>
          <w:szCs w:val="28"/>
          <w:lang w:val="x-none" w:eastAsia="x-none"/>
        </w:rPr>
        <w:t>00000</w:t>
      </w:r>
      <w:r w:rsidRPr="003C585D">
        <w:rPr>
          <w:b/>
          <w:sz w:val="28"/>
          <w:szCs w:val="28"/>
          <w:lang w:eastAsia="x-none"/>
        </w:rPr>
        <w:t>7</w:t>
      </w:r>
      <w:r w:rsidRPr="003C585D">
        <w:rPr>
          <w:b/>
          <w:sz w:val="28"/>
          <w:szCs w:val="28"/>
          <w:lang w:val="x-none" w:eastAsia="x-none"/>
        </w:rPr>
        <w:t>4</w:t>
      </w:r>
      <w:r w:rsidRPr="00303FEC">
        <w:rPr>
          <w:b/>
          <w:sz w:val="28"/>
          <w:szCs w:val="28"/>
          <w:lang w:val="x-none" w:eastAsia="x-none"/>
        </w:rPr>
        <w:t>,</w:t>
      </w:r>
      <w:r w:rsidRPr="00303FEC">
        <w:rPr>
          <w:b/>
          <w:sz w:val="28"/>
          <w:szCs w:val="28"/>
          <w:lang w:eastAsia="x-none"/>
        </w:rPr>
        <w:t xml:space="preserve"> </w:t>
      </w:r>
      <w:r w:rsidRPr="00303FEC">
        <w:rPr>
          <w:b/>
          <w:sz w:val="28"/>
          <w:szCs w:val="28"/>
          <w:lang w:val="x-none" w:eastAsia="x-none"/>
        </w:rPr>
        <w:t>КБК 92311105</w:t>
      </w:r>
      <w:r w:rsidRPr="00303FEC">
        <w:rPr>
          <w:b/>
          <w:sz w:val="28"/>
          <w:szCs w:val="28"/>
          <w:lang w:eastAsia="x-none"/>
        </w:rPr>
        <w:t>4</w:t>
      </w:r>
      <w:r w:rsidRPr="00303FEC">
        <w:rPr>
          <w:b/>
          <w:sz w:val="28"/>
          <w:szCs w:val="28"/>
          <w:u w:val="single"/>
          <w:lang w:eastAsia="x-none"/>
        </w:rPr>
        <w:t>1</w:t>
      </w:r>
      <w:r w:rsidRPr="00303FEC">
        <w:rPr>
          <w:b/>
          <w:sz w:val="28"/>
          <w:szCs w:val="28"/>
          <w:lang w:eastAsia="x-none"/>
        </w:rPr>
        <w:t>0050000120</w:t>
      </w:r>
      <w:r>
        <w:rPr>
          <w:b/>
          <w:sz w:val="28"/>
          <w:szCs w:val="28"/>
          <w:lang w:eastAsia="x-none"/>
        </w:rPr>
        <w:t>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11. В случае досрочного прекращения публичного сервитута внесенная за него плата не подлежит возврату. 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Соглашения об осуществлении публичного сервитута не заключаются в виду установления публичного сервитута в отношении земельного участка с кадастровым номером </w:t>
      </w:r>
      <w:r>
        <w:rPr>
          <w:sz w:val="28"/>
          <w:szCs w:val="28"/>
        </w:rPr>
        <w:t xml:space="preserve">11:08:4801001:1251, части земельного участка с кадастровым номером 11:08:4801001:1253, </w:t>
      </w:r>
      <w:r>
        <w:rPr>
          <w:color w:val="000000"/>
          <w:sz w:val="28"/>
          <w:szCs w:val="28"/>
          <w:shd w:val="clear" w:color="auto" w:fill="FFFFFF"/>
        </w:rPr>
        <w:t xml:space="preserve"> находящихся в муниципальной собственности и не обремененных правами третьих лиц, и земель, государственная собственность на которые не разграничена.</w:t>
      </w:r>
      <w:proofErr w:type="gramEnd"/>
    </w:p>
    <w:p w:rsidR="00287B79" w:rsidRDefault="00287B79" w:rsidP="00287B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9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9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87B79" w:rsidRDefault="00287B79" w:rsidP="00287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 Обладатель публичного сервитута вправе приступить к осуществлению публичного сервитута в отношении указанных земель и земельных участков со дня внесения сведений о публичном сервитуте в Единый государственный реестр недвижимости, но не ранее даты внесения оплаты за публичный сервитут в порядке, предусмотренном пунктами 9, 10 настоящего постановления.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15. Обладатель публичного сервитута обязан привести земли и земельные участки, указанные в пункте 1 настоящего постановления, в состояние пригодное для их использования в соответствии с видом разрешенного использования, снести объекты, размещенные им на основании публичного сервитута, в сроки, предусмотренные пунктами 8 и 9 статьи 39.50 Земельного Кодекса Российской Федерации.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Управлению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в течение пяти рабочих дней со дня принятия настоящего постановления в установленном порядке обеспечить: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настоящего постановления об установлении публичного сервитута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в информационно - телекоммуникационной сети «Интернет»;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 по месту нахождения земельных участков, в отношении которых принято настоящее постановление;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копии настоящего постановления об установлении публичного сервитута в орган регистрации права;</w:t>
      </w:r>
    </w:p>
    <w:p w:rsidR="00287B79" w:rsidRDefault="00287B79" w:rsidP="00287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87B79" w:rsidRDefault="00287B79" w:rsidP="00287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EB1002">
        <w:rPr>
          <w:sz w:val="28"/>
          <w:szCs w:val="28"/>
        </w:rPr>
        <w:t>Постановление вступает в силу с момента его подписания.</w:t>
      </w:r>
    </w:p>
    <w:p w:rsidR="00287B79" w:rsidRPr="00EB1002" w:rsidRDefault="00287B79" w:rsidP="00287B79">
      <w:pPr>
        <w:jc w:val="both"/>
        <w:rPr>
          <w:sz w:val="28"/>
          <w:szCs w:val="28"/>
        </w:rPr>
      </w:pPr>
      <w:r w:rsidRPr="00EB1002">
        <w:rPr>
          <w:sz w:val="28"/>
          <w:szCs w:val="28"/>
        </w:rPr>
        <w:t xml:space="preserve">          </w:t>
      </w:r>
      <w:r>
        <w:rPr>
          <w:sz w:val="28"/>
          <w:szCs w:val="28"/>
        </w:rPr>
        <w:t>18</w:t>
      </w:r>
      <w:r w:rsidRPr="00EB1002">
        <w:rPr>
          <w:sz w:val="28"/>
          <w:szCs w:val="28"/>
        </w:rPr>
        <w:t xml:space="preserve">. </w:t>
      </w:r>
      <w:proofErr w:type="gramStart"/>
      <w:r w:rsidRPr="00EB1002">
        <w:rPr>
          <w:sz w:val="28"/>
          <w:szCs w:val="28"/>
        </w:rPr>
        <w:t>Контроль за</w:t>
      </w:r>
      <w:proofErr w:type="gramEnd"/>
      <w:r w:rsidRPr="00EB1002">
        <w:rPr>
          <w:sz w:val="28"/>
          <w:szCs w:val="28"/>
        </w:rPr>
        <w:t xml:space="preserve"> выполнением данного постановления возложить на начальника управления имущественных и земельных отношений администрации МР «</w:t>
      </w:r>
      <w:proofErr w:type="spellStart"/>
      <w:r w:rsidRPr="00EB1002">
        <w:rPr>
          <w:sz w:val="28"/>
          <w:szCs w:val="28"/>
        </w:rPr>
        <w:t>Усть-Вымский</w:t>
      </w:r>
      <w:proofErr w:type="spellEnd"/>
      <w:r w:rsidRPr="00EB1002">
        <w:rPr>
          <w:sz w:val="28"/>
          <w:szCs w:val="28"/>
        </w:rPr>
        <w:t xml:space="preserve">» </w:t>
      </w:r>
      <w:proofErr w:type="spellStart"/>
      <w:r w:rsidRPr="00EB1002">
        <w:rPr>
          <w:sz w:val="28"/>
          <w:szCs w:val="28"/>
        </w:rPr>
        <w:t>Вашкевич</w:t>
      </w:r>
      <w:proofErr w:type="spellEnd"/>
      <w:r w:rsidRPr="00EB1002">
        <w:rPr>
          <w:sz w:val="28"/>
          <w:szCs w:val="28"/>
        </w:rPr>
        <w:t xml:space="preserve"> Е.Н.</w:t>
      </w:r>
    </w:p>
    <w:p w:rsidR="00287B79" w:rsidRPr="00EB1002" w:rsidRDefault="00287B79" w:rsidP="00287B79">
      <w:pPr>
        <w:jc w:val="both"/>
        <w:rPr>
          <w:sz w:val="28"/>
          <w:szCs w:val="28"/>
        </w:rPr>
      </w:pPr>
    </w:p>
    <w:p w:rsidR="00287B79" w:rsidRDefault="00287B79" w:rsidP="00287B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-</w:t>
      </w:r>
    </w:p>
    <w:p w:rsidR="00287B79" w:rsidRPr="00EB1002" w:rsidRDefault="00287B79" w:rsidP="00287B79">
      <w:pPr>
        <w:tabs>
          <w:tab w:val="left" w:pos="6630"/>
        </w:tabs>
        <w:jc w:val="both"/>
        <w:rPr>
          <w:szCs w:val="28"/>
        </w:rPr>
      </w:pPr>
      <w:r>
        <w:rPr>
          <w:sz w:val="28"/>
          <w:szCs w:val="28"/>
        </w:rPr>
        <w:t>р</w:t>
      </w:r>
      <w:r w:rsidRPr="00EB1002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EB10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Pr="00AE24A3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AE24A3">
        <w:rPr>
          <w:szCs w:val="28"/>
        </w:rPr>
        <w:t xml:space="preserve">               </w:t>
      </w:r>
      <w:r>
        <w:rPr>
          <w:sz w:val="28"/>
          <w:szCs w:val="28"/>
        </w:rPr>
        <w:t>А</w:t>
      </w:r>
      <w:r w:rsidRPr="00AE24A3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E24A3">
        <w:rPr>
          <w:sz w:val="28"/>
          <w:szCs w:val="28"/>
        </w:rPr>
        <w:t xml:space="preserve">. </w:t>
      </w:r>
      <w:r>
        <w:rPr>
          <w:sz w:val="28"/>
          <w:szCs w:val="28"/>
        </w:rPr>
        <w:t>Карпова</w:t>
      </w:r>
      <w:r w:rsidRPr="00EB1002">
        <w:rPr>
          <w:szCs w:val="28"/>
        </w:rPr>
        <w:t xml:space="preserve">                    </w:t>
      </w:r>
    </w:p>
    <w:p w:rsidR="00287B79" w:rsidRDefault="00287B79" w:rsidP="00287B7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87B79" w:rsidRDefault="00287B79" w:rsidP="00287B79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87B79" w:rsidRPr="000B3FF6" w:rsidTr="00E16E6F">
        <w:trPr>
          <w:trHeight w:val="95"/>
        </w:trPr>
        <w:tc>
          <w:tcPr>
            <w:tcW w:w="9606" w:type="dxa"/>
          </w:tcPr>
          <w:p w:rsidR="00287B79" w:rsidRPr="000B3FF6" w:rsidRDefault="00287B79" w:rsidP="00E16E6F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B3FF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87B79" w:rsidRDefault="00287B79" w:rsidP="00287B79">
      <w:pPr>
        <w:rPr>
          <w:sz w:val="26"/>
          <w:szCs w:val="26"/>
        </w:rPr>
      </w:pPr>
    </w:p>
    <w:p w:rsidR="00287B79" w:rsidRDefault="00287B79" w:rsidP="00287B79">
      <w:pPr>
        <w:rPr>
          <w:sz w:val="26"/>
          <w:szCs w:val="26"/>
        </w:rPr>
      </w:pPr>
    </w:p>
    <w:p w:rsidR="001B6E6C" w:rsidRDefault="001B6E6C" w:rsidP="00287B79">
      <w:pPr>
        <w:rPr>
          <w:sz w:val="26"/>
          <w:szCs w:val="26"/>
        </w:rPr>
      </w:pPr>
    </w:p>
    <w:p w:rsidR="001B6E6C" w:rsidRDefault="001B6E6C" w:rsidP="00287B79">
      <w:pPr>
        <w:rPr>
          <w:sz w:val="26"/>
          <w:szCs w:val="26"/>
        </w:rPr>
      </w:pPr>
    </w:p>
    <w:p w:rsidR="001B6E6C" w:rsidRDefault="001B6E6C" w:rsidP="00287B79">
      <w:pPr>
        <w:rPr>
          <w:sz w:val="26"/>
          <w:szCs w:val="26"/>
        </w:rPr>
      </w:pPr>
    </w:p>
    <w:p w:rsidR="003B5304" w:rsidRDefault="003B5304" w:rsidP="00287B79">
      <w:bookmarkStart w:id="0" w:name="_GoBack"/>
      <w:bookmarkEnd w:id="0"/>
    </w:p>
    <w:sectPr w:rsidR="003B5304" w:rsidSect="001B6E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012A"/>
    <w:multiLevelType w:val="hybridMultilevel"/>
    <w:tmpl w:val="A0427628"/>
    <w:lvl w:ilvl="0" w:tplc="612095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C0"/>
    <w:rsid w:val="001B6E6C"/>
    <w:rsid w:val="00287B79"/>
    <w:rsid w:val="003B5304"/>
    <w:rsid w:val="006C07D0"/>
    <w:rsid w:val="007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7B7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87B79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7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7B7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87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7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87B7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287B79"/>
    <w:pPr>
      <w:suppressAutoHyphens/>
      <w:ind w:firstLine="485"/>
      <w:jc w:val="both"/>
    </w:pPr>
    <w:rPr>
      <w:rFonts w:ascii="Arial" w:hAnsi="Arial" w:cs="Arial"/>
      <w:i/>
      <w:iCs/>
      <w:color w:val="000000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87B79"/>
    <w:rPr>
      <w:rFonts w:ascii="Arial" w:eastAsia="Times New Roman" w:hAnsi="Arial" w:cs="Arial"/>
      <w:i/>
      <w:iCs/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87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7B7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87B79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7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7B7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87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7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87B7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287B79"/>
    <w:pPr>
      <w:suppressAutoHyphens/>
      <w:ind w:firstLine="485"/>
      <w:jc w:val="both"/>
    </w:pPr>
    <w:rPr>
      <w:rFonts w:ascii="Arial" w:hAnsi="Arial" w:cs="Arial"/>
      <w:i/>
      <w:iCs/>
      <w:color w:val="000000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87B79"/>
    <w:rPr>
      <w:rFonts w:ascii="Arial" w:eastAsia="Times New Roman" w:hAnsi="Arial" w:cs="Arial"/>
      <w:i/>
      <w:iCs/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87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9525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2021-04-19T06:59:00Z</dcterms:created>
  <dcterms:modified xsi:type="dcterms:W3CDTF">2021-04-19T12:03:00Z</dcterms:modified>
</cp:coreProperties>
</file>